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40" w:rsidRDefault="00274740">
      <w:pPr>
        <w:rPr>
          <w:sz w:val="2"/>
          <w:szCs w:val="2"/>
        </w:rPr>
      </w:pPr>
    </w:p>
    <w:p w:rsidR="00274740" w:rsidRDefault="00137050">
      <w:pPr>
        <w:framePr w:wrap="around" w:vAnchor="page" w:hAnchor="page" w:x="747" w:y="402"/>
        <w:rPr>
          <w:sz w:val="0"/>
          <w:szCs w:val="0"/>
        </w:rPr>
      </w:pPr>
      <w:r w:rsidRPr="00074CCF">
        <w:rPr>
          <w:shd w:val="clear" w:color="auto" w:fill="FFFFFF" w:themeFill="background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2pt;height:235.8pt">
            <v:imagedata r:id="rId7" r:href="rId8"/>
          </v:shape>
        </w:pict>
      </w:r>
    </w:p>
    <w:p w:rsidR="00274740" w:rsidRDefault="00137050">
      <w:pPr>
        <w:pStyle w:val="3"/>
        <w:framePr w:w="4517" w:h="700" w:hRule="exact" w:wrap="around" w:vAnchor="page" w:hAnchor="page" w:x="1481" w:y="2300"/>
        <w:shd w:val="clear" w:color="auto" w:fill="auto"/>
        <w:ind w:right="100"/>
      </w:pPr>
      <w:r>
        <w:t>Председатель первичной профсоюзной</w:t>
      </w:r>
      <w:r>
        <w:br/>
        <w:t>организации</w:t>
      </w:r>
      <w:r w:rsidRPr="00074CCF">
        <w:rPr>
          <w:shd w:val="clear" w:color="auto" w:fill="FFFFFF" w:themeFill="background1"/>
        </w:rPr>
        <w:t xml:space="preserve">, </w:t>
      </w:r>
      <w:r w:rsidRPr="00074CCF">
        <w:rPr>
          <w:shd w:val="clear" w:color="auto" w:fill="FFFFFF" w:themeFill="background1"/>
        </w:rPr>
        <w:t>МБУ «</w:t>
      </w:r>
      <w:r w:rsidRPr="00074CCF">
        <w:rPr>
          <w:shd w:val="clear" w:color="auto" w:fill="FFFFFF" w:themeFill="background1"/>
        </w:rPr>
        <w:t>ГД</w:t>
      </w:r>
      <w:r w:rsidRPr="00074CCF">
        <w:rPr>
          <w:shd w:val="clear" w:color="auto" w:fill="FFFFFF" w:themeFill="background1"/>
        </w:rPr>
        <w:t>К</w:t>
      </w:r>
      <w:r>
        <w:t>»</w:t>
      </w:r>
    </w:p>
    <w:p w:rsidR="00274740" w:rsidRDefault="00137050" w:rsidP="00074CCF">
      <w:pPr>
        <w:pStyle w:val="3"/>
        <w:framePr w:w="3528" w:h="710" w:hRule="exact" w:wrap="around" w:vAnchor="page" w:hAnchor="page" w:x="1505" w:y="2917"/>
        <w:shd w:val="clear" w:color="auto" w:fill="auto"/>
        <w:tabs>
          <w:tab w:val="left" w:leader="underscore" w:pos="726"/>
        </w:tabs>
        <w:spacing w:after="55" w:line="240" w:lineRule="exact"/>
        <w:jc w:val="left"/>
      </w:pPr>
      <w:r w:rsidRPr="00074CCF">
        <w:rPr>
          <w:rStyle w:val="1"/>
          <w:shd w:val="clear" w:color="auto" w:fill="FFFFFF" w:themeFill="background1"/>
          <w:lang w:val="ru-RU"/>
        </w:rPr>
        <w:t xml:space="preserve"> </w:t>
      </w:r>
      <w:r w:rsidRPr="00074CCF">
        <w:rPr>
          <w:shd w:val="clear" w:color="auto" w:fill="FFFFFF" w:themeFill="background1"/>
        </w:rPr>
        <w:t>Е</w:t>
      </w:r>
      <w:r w:rsidRPr="00074CCF">
        <w:rPr>
          <w:shd w:val="clear" w:color="auto" w:fill="FFFFFF" w:themeFill="background1"/>
        </w:rPr>
        <w:t>.</w:t>
      </w:r>
      <w:r w:rsidRPr="00074CCF">
        <w:rPr>
          <w:shd w:val="clear" w:color="auto" w:fill="FFFFFF" w:themeFill="background1"/>
        </w:rPr>
        <w:t>А</w:t>
      </w:r>
      <w:r>
        <w:t>. Грива</w:t>
      </w:r>
    </w:p>
    <w:p w:rsidR="00274740" w:rsidRDefault="00074CCF" w:rsidP="00074CCF">
      <w:pPr>
        <w:pStyle w:val="3"/>
        <w:framePr w:w="3528" w:h="710" w:hRule="exact" w:wrap="around" w:vAnchor="page" w:hAnchor="page" w:x="1505" w:y="2917"/>
        <w:shd w:val="clear" w:color="auto" w:fill="auto"/>
        <w:tabs>
          <w:tab w:val="left" w:pos="2262"/>
        </w:tabs>
        <w:spacing w:line="240" w:lineRule="exact"/>
        <w:jc w:val="left"/>
      </w:pPr>
      <w:r w:rsidRPr="00074CCF">
        <w:rPr>
          <w:shd w:val="clear" w:color="auto" w:fill="FFFFFF" w:themeFill="background1"/>
          <w:lang w:val="ru-RU"/>
        </w:rPr>
        <w:t>02  09</w:t>
      </w:r>
      <w:r w:rsidR="00137050">
        <w:tab/>
        <w:t>2</w:t>
      </w:r>
      <w:r w:rsidR="00137050" w:rsidRPr="00074CCF">
        <w:rPr>
          <w:shd w:val="clear" w:color="auto" w:fill="FFFFFF" w:themeFill="background1"/>
        </w:rPr>
        <w:t>014</w:t>
      </w:r>
      <w:r w:rsidR="00137050">
        <w:t xml:space="preserve"> год</w:t>
      </w:r>
    </w:p>
    <w:p w:rsidR="00274740" w:rsidRDefault="00137050">
      <w:pPr>
        <w:pStyle w:val="20"/>
        <w:framePr w:w="7219" w:h="1017" w:hRule="exact" w:wrap="around" w:vAnchor="page" w:hAnchor="page" w:x="4064" w:y="4873"/>
        <w:shd w:val="clear" w:color="auto" w:fill="auto"/>
        <w:spacing w:before="0"/>
        <w:ind w:right="2731"/>
      </w:pPr>
      <w:bookmarkStart w:id="0" w:name="bookmark0"/>
      <w:proofErr w:type="gramStart"/>
      <w:r>
        <w:rPr>
          <w:rStyle w:val="23pt"/>
        </w:rPr>
        <w:t>П</w:t>
      </w:r>
      <w:proofErr w:type="gramEnd"/>
      <w:r>
        <w:rPr>
          <w:rStyle w:val="23pt"/>
        </w:rPr>
        <w:t xml:space="preserve"> РАВИЛА</w:t>
      </w:r>
      <w:r>
        <w:rPr>
          <w:rStyle w:val="23pt"/>
        </w:rPr>
        <w:br/>
      </w:r>
      <w:r>
        <w:t>внутреннего трудового распорядка</w:t>
      </w:r>
      <w:r>
        <w:br/>
      </w:r>
      <w:r>
        <w:t>для работников МБУ «ГДК»</w:t>
      </w:r>
      <w:bookmarkEnd w:id="0"/>
    </w:p>
    <w:p w:rsidR="00274740" w:rsidRDefault="00137050">
      <w:pPr>
        <w:framePr w:wrap="around" w:vAnchor="page" w:hAnchor="page" w:x="7035" w:y="2605"/>
        <w:rPr>
          <w:sz w:val="0"/>
          <w:szCs w:val="0"/>
        </w:rPr>
      </w:pPr>
      <w:r>
        <w:pict>
          <v:shape id="_x0000_i1026" type="#_x0000_t75" style="width:211.8pt;height:103.8pt">
            <v:imagedata r:id="rId9" r:href="rId10"/>
          </v:shape>
        </w:pict>
      </w:r>
    </w:p>
    <w:p w:rsidR="00274740" w:rsidRPr="00074CCF" w:rsidRDefault="00137050">
      <w:pPr>
        <w:pStyle w:val="a5"/>
        <w:framePr w:wrap="around" w:vAnchor="page" w:hAnchor="page" w:x="7044" w:y="2375"/>
        <w:shd w:val="clear" w:color="auto" w:fill="auto"/>
        <w:spacing w:line="240" w:lineRule="exact"/>
        <w:rPr>
          <w:lang w:val="ru-RU"/>
        </w:rPr>
      </w:pPr>
      <w:r w:rsidRPr="00074CCF">
        <w:rPr>
          <w:shd w:val="clear" w:color="auto" w:fill="FFFFFF" w:themeFill="background1"/>
        </w:rPr>
        <w:t>Директ</w:t>
      </w:r>
      <w:r w:rsidRPr="00074CCF">
        <w:rPr>
          <w:shd w:val="clear" w:color="auto" w:fill="FFFFFF" w:themeFill="background1"/>
        </w:rPr>
        <w:t>ор</w:t>
      </w:r>
      <w:r w:rsidR="00074CCF">
        <w:rPr>
          <w:shd w:val="clear" w:color="auto" w:fill="FFFFFF" w:themeFill="background1"/>
          <w:lang w:val="ru-RU"/>
        </w:rPr>
        <w:t xml:space="preserve"> </w:t>
      </w:r>
      <w:r w:rsidR="00074CCF" w:rsidRPr="00074CCF">
        <w:rPr>
          <w:shd w:val="clear" w:color="auto" w:fill="FFFFFF" w:themeFill="background1"/>
        </w:rPr>
        <w:t>М</w:t>
      </w:r>
      <w:r w:rsidR="00074CCF" w:rsidRPr="00074CCF">
        <w:rPr>
          <w:shd w:val="clear" w:color="auto" w:fill="FFFFFF" w:themeFill="background1"/>
          <w:lang w:val="ru-RU"/>
        </w:rPr>
        <w:t>Б</w:t>
      </w:r>
      <w:r w:rsidRPr="00074CCF">
        <w:rPr>
          <w:shd w:val="clear" w:color="auto" w:fill="FFFFFF" w:themeFill="background1"/>
        </w:rPr>
        <w:t>У</w:t>
      </w:r>
      <w:r w:rsidR="00074CCF" w:rsidRPr="00074CCF">
        <w:rPr>
          <w:shd w:val="clear" w:color="auto" w:fill="FFFFFF" w:themeFill="background1"/>
          <w:lang w:val="ru-RU"/>
        </w:rPr>
        <w:t xml:space="preserve"> «</w:t>
      </w:r>
      <w:r>
        <w:t>ГДК</w:t>
      </w:r>
      <w:r w:rsidR="00074CCF">
        <w:rPr>
          <w:lang w:val="ru-RU"/>
        </w:rPr>
        <w:t>»</w:t>
      </w:r>
    </w:p>
    <w:p w:rsidR="00274740" w:rsidRDefault="00137050">
      <w:pPr>
        <w:pStyle w:val="a5"/>
        <w:framePr w:wrap="around" w:vAnchor="page" w:hAnchor="page" w:x="7049" w:y="2053"/>
        <w:shd w:val="clear" w:color="auto" w:fill="auto"/>
        <w:spacing w:line="240" w:lineRule="exact"/>
      </w:pPr>
      <w:r>
        <w:t>Утверждаю:</w:t>
      </w:r>
    </w:p>
    <w:p w:rsidR="00274740" w:rsidRDefault="00274740">
      <w:pPr>
        <w:framePr w:wrap="around" w:vAnchor="page" w:hAnchor="page" w:x="9608" w:y="2282"/>
      </w:pPr>
    </w:p>
    <w:p w:rsidR="00274740" w:rsidRDefault="00137050">
      <w:pPr>
        <w:pStyle w:val="31"/>
        <w:framePr w:wrap="around" w:vAnchor="page" w:hAnchor="page" w:x="9852" w:y="1588"/>
        <w:shd w:val="clear" w:color="auto" w:fill="auto"/>
        <w:spacing w:line="160" w:lineRule="exact"/>
        <w:ind w:left="100"/>
      </w:pPr>
      <w:r>
        <w:t>Приложение № 2</w:t>
      </w:r>
    </w:p>
    <w:p w:rsidR="00274740" w:rsidRDefault="00137050">
      <w:pPr>
        <w:pStyle w:val="3"/>
        <w:framePr w:w="9955" w:h="2318" w:hRule="exact" w:wrap="around" w:vAnchor="page" w:hAnchor="page" w:x="1376" w:y="6471"/>
        <w:shd w:val="clear" w:color="auto" w:fill="auto"/>
        <w:ind w:left="40" w:right="20" w:firstLine="460"/>
      </w:pPr>
      <w:proofErr w:type="gramStart"/>
      <w:r>
        <w:t>Настоящие Правила определяют внутренний трудовой распорядок в</w:t>
      </w:r>
      <w:r>
        <w:br/>
      </w:r>
      <w:r>
        <w:t>муниципальном бюджетном учреждении «Городской Дворец культуры» (далее по</w:t>
      </w:r>
      <w:r>
        <w:br/>
        <w:t>тексту - МБУ «ГДК»), порядок приема и увольнения Работников, основные</w:t>
      </w:r>
      <w:r>
        <w:br/>
        <w:t>обязанности Работников и администрации МБУ «ГДК», режим рабочего времени и</w:t>
      </w:r>
      <w:r>
        <w:br/>
        <w:t>его использование, а также меры поощре</w:t>
      </w:r>
      <w:r>
        <w:t>ния и ответственность за нарушение</w:t>
      </w:r>
      <w:r>
        <w:br/>
        <w:t>трудовой дисциплины, разработанные в соответствии с Трудовым кодексом РФ</w:t>
      </w:r>
      <w:r>
        <w:br/>
        <w:t xml:space="preserve">(далее по тексту - </w:t>
      </w:r>
      <w:r>
        <w:rPr>
          <w:shd w:val="clear" w:color="auto" w:fill="80FFFF"/>
        </w:rPr>
        <w:t>ТК</w:t>
      </w:r>
      <w:r>
        <w:t xml:space="preserve"> РФ), действующим коллективным</w:t>
      </w:r>
      <w:proofErr w:type="gramEnd"/>
      <w:r>
        <w:t xml:space="preserve"> договором.</w:t>
      </w:r>
    </w:p>
    <w:p w:rsidR="00274740" w:rsidRDefault="00137050">
      <w:pPr>
        <w:pStyle w:val="3"/>
        <w:framePr w:w="9955" w:h="4913" w:hRule="exact" w:wrap="around" w:vAnchor="page" w:hAnchor="page" w:x="1376" w:y="9702"/>
        <w:numPr>
          <w:ilvl w:val="0"/>
          <w:numId w:val="1"/>
        </w:numPr>
        <w:shd w:val="clear" w:color="auto" w:fill="auto"/>
        <w:tabs>
          <w:tab w:val="left" w:pos="966"/>
        </w:tabs>
        <w:ind w:left="40" w:right="20" w:firstLine="460"/>
      </w:pPr>
      <w:r>
        <w:t>Прием на работу в МБУ «ГДК» производится на основании заключенного</w:t>
      </w:r>
      <w:r>
        <w:br/>
        <w:t>трудового договора</w:t>
      </w:r>
      <w:r>
        <w:t>.</w:t>
      </w:r>
    </w:p>
    <w:p w:rsidR="00274740" w:rsidRDefault="00137050">
      <w:pPr>
        <w:pStyle w:val="3"/>
        <w:framePr w:w="9955" w:h="4913" w:hRule="exact" w:wrap="around" w:vAnchor="page" w:hAnchor="page" w:x="1376" w:y="9702"/>
        <w:numPr>
          <w:ilvl w:val="0"/>
          <w:numId w:val="1"/>
        </w:numPr>
        <w:shd w:val="clear" w:color="auto" w:fill="auto"/>
        <w:tabs>
          <w:tab w:val="left" w:pos="962"/>
        </w:tabs>
        <w:ind w:left="40" w:right="20" w:firstLine="460"/>
      </w:pPr>
      <w:r>
        <w:t>При приеме на работу в МБУ «ГДК» администрация обязана потребовать</w:t>
      </w:r>
      <w:r>
        <w:br/>
        <w:t xml:space="preserve">от </w:t>
      </w:r>
      <w:proofErr w:type="gramStart"/>
      <w:r>
        <w:t>поступающего</w:t>
      </w:r>
      <w:proofErr w:type="gramEnd"/>
      <w:r>
        <w:t>:</w:t>
      </w:r>
    </w:p>
    <w:p w:rsidR="00274740" w:rsidRDefault="00137050">
      <w:pPr>
        <w:pStyle w:val="3"/>
        <w:framePr w:w="9955" w:h="4913" w:hRule="exact" w:wrap="around" w:vAnchor="page" w:hAnchor="page" w:x="1376" w:y="9702"/>
        <w:numPr>
          <w:ilvl w:val="0"/>
          <w:numId w:val="2"/>
        </w:numPr>
        <w:shd w:val="clear" w:color="auto" w:fill="auto"/>
        <w:tabs>
          <w:tab w:val="left" w:pos="635"/>
        </w:tabs>
        <w:ind w:left="40" w:right="20" w:firstLine="460"/>
      </w:pPr>
      <w:r>
        <w:t>предоставления трудовой книжки, оформленной в установленном порядке, за</w:t>
      </w:r>
      <w:r>
        <w:br/>
        <w:t>исключением случаев, когда трудовой договор заключается впервые или Работник</w:t>
      </w:r>
      <w:r>
        <w:br/>
      </w:r>
      <w:r>
        <w:t>поступает на работу на условиях совместительства;</w:t>
      </w:r>
    </w:p>
    <w:p w:rsidR="00274740" w:rsidRDefault="00137050">
      <w:pPr>
        <w:pStyle w:val="3"/>
        <w:framePr w:w="9955" w:h="4913" w:hRule="exact" w:wrap="around" w:vAnchor="page" w:hAnchor="page" w:x="1376" w:y="9702"/>
        <w:numPr>
          <w:ilvl w:val="0"/>
          <w:numId w:val="2"/>
        </w:numPr>
        <w:shd w:val="clear" w:color="auto" w:fill="auto"/>
        <w:tabs>
          <w:tab w:val="left" w:pos="644"/>
        </w:tabs>
        <w:ind w:left="40" w:firstLine="460"/>
      </w:pPr>
      <w:r>
        <w:t>предъявления паспорта или иного документа, удостоверяющего личность;</w:t>
      </w:r>
    </w:p>
    <w:p w:rsidR="00274740" w:rsidRDefault="00137050">
      <w:pPr>
        <w:pStyle w:val="3"/>
        <w:framePr w:w="9955" w:h="4913" w:hRule="exact" w:wrap="around" w:vAnchor="page" w:hAnchor="page" w:x="1376" w:y="9702"/>
        <w:numPr>
          <w:ilvl w:val="0"/>
          <w:numId w:val="2"/>
        </w:numPr>
        <w:shd w:val="clear" w:color="auto" w:fill="auto"/>
        <w:tabs>
          <w:tab w:val="left" w:pos="649"/>
        </w:tabs>
        <w:ind w:left="40" w:firstLine="460"/>
      </w:pPr>
      <w:r>
        <w:t>страхового свидетельства пенсионного страхования;</w:t>
      </w:r>
    </w:p>
    <w:p w:rsidR="00274740" w:rsidRDefault="00137050">
      <w:pPr>
        <w:pStyle w:val="3"/>
        <w:framePr w:w="9955" w:h="4913" w:hRule="exact" w:wrap="around" w:vAnchor="page" w:hAnchor="page" w:x="1376" w:y="9702"/>
        <w:numPr>
          <w:ilvl w:val="0"/>
          <w:numId w:val="2"/>
        </w:numPr>
        <w:shd w:val="clear" w:color="auto" w:fill="auto"/>
        <w:tabs>
          <w:tab w:val="left" w:pos="688"/>
        </w:tabs>
        <w:ind w:left="40" w:right="20" w:firstLine="460"/>
      </w:pPr>
      <w:r>
        <w:t>документов воинского учета - для военнообязанных и лиц, подлежащих</w:t>
      </w:r>
      <w:r>
        <w:br/>
        <w:t>призыву на военную с</w:t>
      </w:r>
      <w:r>
        <w:t>лужбу;</w:t>
      </w:r>
    </w:p>
    <w:p w:rsidR="00274740" w:rsidRDefault="00137050">
      <w:pPr>
        <w:pStyle w:val="3"/>
        <w:framePr w:w="9955" w:h="4913" w:hRule="exact" w:wrap="around" w:vAnchor="page" w:hAnchor="page" w:x="1376" w:y="9702"/>
        <w:numPr>
          <w:ilvl w:val="0"/>
          <w:numId w:val="2"/>
        </w:numPr>
        <w:shd w:val="clear" w:color="auto" w:fill="auto"/>
        <w:tabs>
          <w:tab w:val="left" w:pos="736"/>
        </w:tabs>
        <w:ind w:left="40" w:right="20" w:firstLine="460"/>
      </w:pPr>
      <w:r>
        <w:t>документа о полученном образовании, о квалификации или наличии</w:t>
      </w:r>
      <w:r>
        <w:br/>
        <w:t>специальных знаний при поступлении на работу, требующую специальных знаний</w:t>
      </w:r>
      <w:r>
        <w:br/>
        <w:t>или специальной подготовки;</w:t>
      </w:r>
    </w:p>
    <w:p w:rsidR="00274740" w:rsidRDefault="00137050">
      <w:pPr>
        <w:pStyle w:val="3"/>
        <w:framePr w:w="9955" w:h="4913" w:hRule="exact" w:wrap="around" w:vAnchor="page" w:hAnchor="page" w:x="1376" w:y="9702"/>
        <w:numPr>
          <w:ilvl w:val="0"/>
          <w:numId w:val="2"/>
        </w:numPr>
        <w:shd w:val="clear" w:color="auto" w:fill="auto"/>
        <w:tabs>
          <w:tab w:val="left" w:pos="692"/>
        </w:tabs>
        <w:ind w:left="40" w:firstLine="460"/>
      </w:pPr>
      <w:r>
        <w:t>других документов согласно требованиям действующего законодательства</w:t>
      </w:r>
    </w:p>
    <w:p w:rsidR="00274740" w:rsidRDefault="00137050">
      <w:pPr>
        <w:pStyle w:val="3"/>
        <w:framePr w:w="9955" w:h="1029" w:hRule="exact" w:wrap="around" w:vAnchor="page" w:hAnchor="page" w:x="1376" w:y="14881"/>
        <w:shd w:val="clear" w:color="auto" w:fill="auto"/>
        <w:ind w:left="40" w:right="20" w:firstLine="460"/>
      </w:pPr>
      <w:r>
        <w:t xml:space="preserve">Прием на работу без указанных документов не производится. </w:t>
      </w:r>
      <w:proofErr w:type="gramStart"/>
      <w:r>
        <w:t>В целях более</w:t>
      </w:r>
      <w:r>
        <w:br/>
        <w:t>полной оценки профессиональных и деловых качеств принимаемого на работу</w:t>
      </w:r>
      <w:r>
        <w:br/>
        <w:t>лица администрация МБУ «ГДК» может предложить ему представить краткую</w:t>
      </w:r>
      <w:proofErr w:type="gramEnd"/>
    </w:p>
    <w:p w:rsidR="00274740" w:rsidRDefault="00137050">
      <w:pPr>
        <w:pStyle w:val="20"/>
        <w:framePr w:wrap="around" w:vAnchor="page" w:hAnchor="page" w:x="1376" w:y="9116"/>
        <w:shd w:val="clear" w:color="auto" w:fill="auto"/>
        <w:spacing w:before="0" w:line="250" w:lineRule="exact"/>
        <w:ind w:left="3360"/>
        <w:jc w:val="left"/>
      </w:pPr>
      <w:bookmarkStart w:id="1" w:name="bookmark1"/>
      <w:r>
        <w:rPr>
          <w:shd w:val="clear" w:color="auto" w:fill="80FFFF"/>
        </w:rPr>
        <w:t>1</w:t>
      </w:r>
      <w:r>
        <w:t>. ПРИЕМ НА РАБОТУ</w:t>
      </w:r>
      <w:bookmarkEnd w:id="1"/>
    </w:p>
    <w:p w:rsidR="00274740" w:rsidRDefault="00137050">
      <w:pPr>
        <w:pStyle w:val="3"/>
        <w:framePr w:wrap="around" w:vAnchor="page" w:hAnchor="page" w:x="1376" w:y="14629"/>
        <w:shd w:val="clear" w:color="auto" w:fill="auto"/>
        <w:spacing w:line="240" w:lineRule="exact"/>
        <w:ind w:left="40"/>
        <w:jc w:val="left"/>
      </w:pPr>
      <w:r>
        <w:t>РФ.</w:t>
      </w:r>
    </w:p>
    <w:p w:rsidR="00274740" w:rsidRDefault="00274740">
      <w:pPr>
        <w:rPr>
          <w:sz w:val="2"/>
          <w:szCs w:val="2"/>
        </w:rPr>
        <w:sectPr w:rsidR="00274740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274740" w:rsidRDefault="00137050">
      <w:pPr>
        <w:pStyle w:val="3"/>
        <w:framePr w:w="9989" w:h="13904" w:hRule="exact" w:wrap="around" w:vAnchor="page" w:hAnchor="page" w:x="1304" w:y="1493"/>
        <w:shd w:val="clear" w:color="auto" w:fill="auto"/>
        <w:ind w:left="40" w:right="20"/>
      </w:pPr>
      <w:r>
        <w:lastRenderedPageBreak/>
        <w:t>письменную характеристику (резюме) выполняемой ранее работы (умение</w:t>
      </w:r>
      <w:r>
        <w:br/>
        <w:t>пользоваться оргтехникой, работать на компьютере и т.д.).</w:t>
      </w:r>
    </w:p>
    <w:p w:rsidR="00274740" w:rsidRDefault="00137050">
      <w:pPr>
        <w:pStyle w:val="3"/>
        <w:framePr w:w="9989" w:h="13904" w:hRule="exact" w:wrap="around" w:vAnchor="page" w:hAnchor="page" w:x="1304" w:y="1493"/>
        <w:shd w:val="clear" w:color="auto" w:fill="auto"/>
        <w:ind w:left="60" w:right="20" w:firstLine="420"/>
      </w:pPr>
      <w:r>
        <w:t>Прием на работу в МБУ «ГДК» осуществляется, как правило, с прохождением</w:t>
      </w:r>
      <w:r>
        <w:br/>
        <w:t>испытательного срока продолжительно</w:t>
      </w:r>
      <w:r>
        <w:t xml:space="preserve">стью от </w:t>
      </w:r>
      <w:r>
        <w:rPr>
          <w:shd w:val="clear" w:color="auto" w:fill="80FFFF"/>
        </w:rPr>
        <w:t>1</w:t>
      </w:r>
      <w:r>
        <w:t xml:space="preserve"> (одного) до </w:t>
      </w:r>
      <w:r>
        <w:rPr>
          <w:shd w:val="clear" w:color="auto" w:fill="80FFFF"/>
        </w:rPr>
        <w:t>3</w:t>
      </w:r>
      <w:r>
        <w:t xml:space="preserve"> (трех) месяцев в</w:t>
      </w:r>
      <w:r>
        <w:br/>
        <w:t>зависимости от должности. Условие об испытании должно быть указано в</w:t>
      </w:r>
      <w:r>
        <w:br/>
        <w:t>трудовом договоре.</w:t>
      </w:r>
    </w:p>
    <w:p w:rsidR="00274740" w:rsidRDefault="00137050">
      <w:pPr>
        <w:pStyle w:val="3"/>
        <w:framePr w:w="9989" w:h="13904" w:hRule="exact" w:wrap="around" w:vAnchor="page" w:hAnchor="page" w:x="1304" w:y="1493"/>
        <w:shd w:val="clear" w:color="auto" w:fill="auto"/>
        <w:ind w:left="60" w:right="20" w:firstLine="420"/>
      </w:pPr>
      <w:r>
        <w:t>Прием на работу оформляется приказом, который объявляется Работнику под</w:t>
      </w:r>
      <w:r>
        <w:br/>
        <w:t xml:space="preserve">роспись в </w:t>
      </w:r>
      <w:proofErr w:type="spellStart"/>
      <w:r>
        <w:rPr>
          <w:shd w:val="clear" w:color="auto" w:fill="80FFFF"/>
        </w:rPr>
        <w:t>З</w:t>
      </w:r>
      <w:r>
        <w:t>х</w:t>
      </w:r>
      <w:proofErr w:type="spellEnd"/>
      <w:r>
        <w:t xml:space="preserve"> - </w:t>
      </w:r>
      <w:proofErr w:type="spellStart"/>
      <w:r>
        <w:t>дневный</w:t>
      </w:r>
      <w:proofErr w:type="spellEnd"/>
      <w:r>
        <w:t xml:space="preserve"> срок со дня подписания трудового договора. По</w:t>
      </w:r>
      <w:r>
        <w:br/>
        <w:t>требованию Работника Работодатель обязан выдать надлежаще заверенную копию</w:t>
      </w:r>
      <w:r>
        <w:br/>
        <w:t>такого приказа.</w:t>
      </w:r>
    </w:p>
    <w:p w:rsidR="00274740" w:rsidRDefault="00137050">
      <w:pPr>
        <w:pStyle w:val="3"/>
        <w:framePr w:w="9989" w:h="13904" w:hRule="exact" w:wrap="around" w:vAnchor="page" w:hAnchor="page" w:x="1304" w:y="1493"/>
        <w:shd w:val="clear" w:color="auto" w:fill="auto"/>
        <w:ind w:left="60" w:right="20" w:firstLine="420"/>
      </w:pPr>
      <w:r>
        <w:t>Фактическое допущение к работе считается заключением трудового договора</w:t>
      </w:r>
      <w:r>
        <w:br/>
        <w:t>независимо от того, был ли прием на</w:t>
      </w:r>
      <w:r>
        <w:t xml:space="preserve"> работу надлежащим образом оформлен. МБУ</w:t>
      </w:r>
      <w:r>
        <w:br/>
        <w:t>«ГДК» в этом случае обязано оформить с ним трудовой договор в письменной</w:t>
      </w:r>
      <w:r>
        <w:br/>
        <w:t xml:space="preserve">форме не позднее </w:t>
      </w:r>
      <w:r>
        <w:rPr>
          <w:shd w:val="clear" w:color="auto" w:fill="80FFFF"/>
        </w:rPr>
        <w:t>3</w:t>
      </w:r>
      <w:r>
        <w:t xml:space="preserve"> дней со дня фактического допущения Работника к работе.</w:t>
      </w:r>
    </w:p>
    <w:p w:rsidR="00274740" w:rsidRDefault="00137050">
      <w:pPr>
        <w:pStyle w:val="3"/>
        <w:framePr w:w="9989" w:h="13904" w:hRule="exact" w:wrap="around" w:vAnchor="page" w:hAnchor="page" w:x="1304" w:y="1493"/>
        <w:shd w:val="clear" w:color="auto" w:fill="auto"/>
        <w:ind w:left="60" w:right="20" w:firstLine="420"/>
      </w:pPr>
      <w:r>
        <w:t>При заключении трудового договора впервые трудовая книжка и страхово</w:t>
      </w:r>
      <w:r>
        <w:t>е</w:t>
      </w:r>
      <w:r>
        <w:br/>
        <w:t>свидетельство государственного пенсионного страхования оформляются</w:t>
      </w:r>
      <w:r>
        <w:br/>
        <w:t>Работодателем.</w:t>
      </w:r>
    </w:p>
    <w:p w:rsidR="00274740" w:rsidRDefault="00137050">
      <w:pPr>
        <w:pStyle w:val="3"/>
        <w:framePr w:w="9989" w:h="13904" w:hRule="exact" w:wrap="around" w:vAnchor="page" w:hAnchor="page" w:x="1304" w:y="1493"/>
        <w:numPr>
          <w:ilvl w:val="0"/>
          <w:numId w:val="1"/>
        </w:numPr>
        <w:shd w:val="clear" w:color="auto" w:fill="auto"/>
        <w:tabs>
          <w:tab w:val="left" w:pos="1001"/>
        </w:tabs>
        <w:ind w:left="60" w:right="20" w:firstLine="420"/>
      </w:pPr>
      <w:r>
        <w:t>При поступлении Работника на работу или переводе его в установленном</w:t>
      </w:r>
      <w:r>
        <w:br/>
        <w:t>порядке на другую работу администрация обязана:</w:t>
      </w:r>
    </w:p>
    <w:p w:rsidR="00274740" w:rsidRDefault="00137050">
      <w:pPr>
        <w:pStyle w:val="3"/>
        <w:framePr w:w="9989" w:h="13904" w:hRule="exact" w:wrap="around" w:vAnchor="page" w:hAnchor="page" w:x="1304" w:y="1493"/>
        <w:numPr>
          <w:ilvl w:val="0"/>
          <w:numId w:val="2"/>
        </w:numPr>
        <w:shd w:val="clear" w:color="auto" w:fill="auto"/>
        <w:tabs>
          <w:tab w:val="left" w:pos="727"/>
        </w:tabs>
        <w:ind w:left="60" w:right="20" w:firstLine="420"/>
      </w:pPr>
      <w:r>
        <w:t xml:space="preserve">ознакомить Работника с порученной работой, условиями и </w:t>
      </w:r>
      <w:r>
        <w:t>оплатой труда,</w:t>
      </w:r>
      <w:r>
        <w:br/>
        <w:t>разъяснить Работнику его права и обязанности;</w:t>
      </w:r>
    </w:p>
    <w:p w:rsidR="00274740" w:rsidRDefault="00137050">
      <w:pPr>
        <w:pStyle w:val="3"/>
        <w:framePr w:w="9989" w:h="13904" w:hRule="exact" w:wrap="around" w:vAnchor="page" w:hAnchor="page" w:x="1304" w:y="1493"/>
        <w:numPr>
          <w:ilvl w:val="0"/>
          <w:numId w:val="2"/>
        </w:numPr>
        <w:shd w:val="clear" w:color="auto" w:fill="auto"/>
        <w:tabs>
          <w:tab w:val="left" w:pos="790"/>
        </w:tabs>
        <w:ind w:left="60" w:right="20" w:firstLine="420"/>
      </w:pPr>
      <w:r>
        <w:t>ознакомить с Правилами внутреннего трудового распорядка и иными</w:t>
      </w:r>
      <w:r>
        <w:br/>
        <w:t>локальными нормативными актами, имеющими отношение к трудовой функции</w:t>
      </w:r>
      <w:r>
        <w:br/>
        <w:t>Работника, а также с коллективным договором;</w:t>
      </w:r>
    </w:p>
    <w:p w:rsidR="00274740" w:rsidRDefault="00137050">
      <w:pPr>
        <w:pStyle w:val="3"/>
        <w:framePr w:w="9989" w:h="13904" w:hRule="exact" w:wrap="around" w:vAnchor="page" w:hAnchor="page" w:x="1304" w:y="1493"/>
        <w:numPr>
          <w:ilvl w:val="0"/>
          <w:numId w:val="2"/>
        </w:numPr>
        <w:shd w:val="clear" w:color="auto" w:fill="auto"/>
        <w:tabs>
          <w:tab w:val="left" w:pos="674"/>
        </w:tabs>
        <w:ind w:left="60" w:right="20" w:firstLine="420"/>
      </w:pPr>
      <w:r>
        <w:t>провести инструктаж по технике безопасности, производственной санитарии</w:t>
      </w:r>
      <w:r>
        <w:br/>
        <w:t>и другим правилам охраны труда;</w:t>
      </w:r>
    </w:p>
    <w:p w:rsidR="00274740" w:rsidRDefault="00137050">
      <w:pPr>
        <w:pStyle w:val="3"/>
        <w:framePr w:w="9989" w:h="13904" w:hRule="exact" w:wrap="around" w:vAnchor="page" w:hAnchor="page" w:x="1304" w:y="1493"/>
        <w:numPr>
          <w:ilvl w:val="0"/>
          <w:numId w:val="2"/>
        </w:numPr>
        <w:shd w:val="clear" w:color="auto" w:fill="auto"/>
        <w:tabs>
          <w:tab w:val="left" w:pos="766"/>
        </w:tabs>
        <w:ind w:left="60" w:right="20" w:firstLine="420"/>
      </w:pPr>
      <w:r>
        <w:t>предупредить об обязанности по сохранению сведений, составляющих</w:t>
      </w:r>
      <w:r>
        <w:br/>
        <w:t>служебную тайну МБУ «ГДК», и об ответственности за ее разглашение или</w:t>
      </w:r>
      <w:r>
        <w:br/>
        <w:t>передачу другим л</w:t>
      </w:r>
      <w:r>
        <w:t>ицам.</w:t>
      </w:r>
    </w:p>
    <w:p w:rsidR="00274740" w:rsidRDefault="00137050">
      <w:pPr>
        <w:pStyle w:val="3"/>
        <w:framePr w:w="9989" w:h="13904" w:hRule="exact" w:wrap="around" w:vAnchor="page" w:hAnchor="page" w:x="1304" w:y="1493"/>
        <w:numPr>
          <w:ilvl w:val="0"/>
          <w:numId w:val="1"/>
        </w:numPr>
        <w:shd w:val="clear" w:color="auto" w:fill="auto"/>
        <w:tabs>
          <w:tab w:val="left" w:pos="996"/>
        </w:tabs>
        <w:ind w:left="60" w:right="20" w:firstLine="420"/>
      </w:pPr>
      <w:r>
        <w:t>Прекращение трудового договора может иметь место по основаниям,</w:t>
      </w:r>
      <w:r>
        <w:br/>
        <w:t>предусмотренным трудовым законодательство</w:t>
      </w:r>
      <w:r>
        <w:rPr>
          <w:shd w:val="clear" w:color="auto" w:fill="80FFFF"/>
        </w:rPr>
        <w:t>м:</w:t>
      </w:r>
    </w:p>
    <w:p w:rsidR="00274740" w:rsidRDefault="00137050">
      <w:pPr>
        <w:pStyle w:val="3"/>
        <w:framePr w:w="9989" w:h="13904" w:hRule="exact" w:wrap="around" w:vAnchor="page" w:hAnchor="page" w:x="1304" w:y="1493"/>
        <w:numPr>
          <w:ilvl w:val="1"/>
          <w:numId w:val="1"/>
        </w:numPr>
        <w:shd w:val="clear" w:color="auto" w:fill="auto"/>
        <w:tabs>
          <w:tab w:val="left" w:pos="725"/>
        </w:tabs>
        <w:ind w:left="60" w:firstLine="420"/>
      </w:pPr>
      <w:r>
        <w:t xml:space="preserve">соглашение сторон (статья 78 </w:t>
      </w:r>
      <w:r>
        <w:rPr>
          <w:shd w:val="clear" w:color="auto" w:fill="80FFFF"/>
        </w:rPr>
        <w:t>ТК</w:t>
      </w:r>
      <w:r>
        <w:t xml:space="preserve"> РФ);</w:t>
      </w:r>
    </w:p>
    <w:p w:rsidR="00274740" w:rsidRDefault="00137050">
      <w:pPr>
        <w:pStyle w:val="3"/>
        <w:framePr w:w="9989" w:h="13904" w:hRule="exact" w:wrap="around" w:vAnchor="page" w:hAnchor="page" w:x="1304" w:y="1493"/>
        <w:numPr>
          <w:ilvl w:val="1"/>
          <w:numId w:val="1"/>
        </w:numPr>
        <w:shd w:val="clear" w:color="auto" w:fill="auto"/>
        <w:tabs>
          <w:tab w:val="left" w:pos="804"/>
        </w:tabs>
        <w:ind w:left="60" w:right="20" w:firstLine="420"/>
      </w:pPr>
      <w:r>
        <w:t xml:space="preserve">истечение срока трудового договора (пункт 2 статьи 58 </w:t>
      </w:r>
      <w:r>
        <w:rPr>
          <w:shd w:val="clear" w:color="auto" w:fill="80FFFF"/>
        </w:rPr>
        <w:t>ТК</w:t>
      </w:r>
      <w:r>
        <w:t xml:space="preserve"> РФ), за</w:t>
      </w:r>
      <w:r>
        <w:br/>
        <w:t>исключением случаев, когда трудовые отно</w:t>
      </w:r>
      <w:r>
        <w:t>шения фактически продолжаются и ни</w:t>
      </w:r>
      <w:r>
        <w:br/>
        <w:t>одна из сторон не потребовала их прекращения;</w:t>
      </w:r>
    </w:p>
    <w:p w:rsidR="00274740" w:rsidRDefault="00137050">
      <w:pPr>
        <w:pStyle w:val="3"/>
        <w:framePr w:w="9989" w:h="13904" w:hRule="exact" w:wrap="around" w:vAnchor="page" w:hAnchor="page" w:x="1304" w:y="1493"/>
        <w:numPr>
          <w:ilvl w:val="1"/>
          <w:numId w:val="1"/>
        </w:numPr>
        <w:shd w:val="clear" w:color="auto" w:fill="auto"/>
        <w:tabs>
          <w:tab w:val="left" w:pos="768"/>
        </w:tabs>
        <w:ind w:left="60" w:firstLine="420"/>
      </w:pPr>
      <w:proofErr w:type="gramStart"/>
      <w:r>
        <w:t xml:space="preserve">расторжение трудового договора по инициативе Работника (статья 80 </w:t>
      </w:r>
      <w:r>
        <w:rPr>
          <w:shd w:val="clear" w:color="auto" w:fill="80FFFF"/>
        </w:rPr>
        <w:t>ТК</w:t>
      </w:r>
      <w:proofErr w:type="gramEnd"/>
    </w:p>
    <w:p w:rsidR="00274740" w:rsidRDefault="00137050">
      <w:pPr>
        <w:pStyle w:val="3"/>
        <w:framePr w:w="9989" w:h="13904" w:hRule="exact" w:wrap="around" w:vAnchor="page" w:hAnchor="page" w:x="1304" w:y="1493"/>
        <w:shd w:val="clear" w:color="auto" w:fill="auto"/>
        <w:ind w:left="60"/>
      </w:pPr>
      <w:proofErr w:type="gramStart"/>
      <w:r>
        <w:t>РФ)</w:t>
      </w:r>
      <w:r>
        <w:rPr>
          <w:shd w:val="clear" w:color="auto" w:fill="80FFFF"/>
        </w:rPr>
        <w:t>;</w:t>
      </w:r>
      <w:proofErr w:type="gramEnd"/>
    </w:p>
    <w:p w:rsidR="00274740" w:rsidRDefault="00137050">
      <w:pPr>
        <w:pStyle w:val="3"/>
        <w:framePr w:w="9989" w:h="13904" w:hRule="exact" w:wrap="around" w:vAnchor="page" w:hAnchor="page" w:x="1304" w:y="1493"/>
        <w:numPr>
          <w:ilvl w:val="1"/>
          <w:numId w:val="1"/>
        </w:numPr>
        <w:shd w:val="clear" w:color="auto" w:fill="auto"/>
        <w:tabs>
          <w:tab w:val="left" w:pos="665"/>
        </w:tabs>
        <w:ind w:left="60" w:right="20" w:firstLine="420"/>
      </w:pPr>
      <w:proofErr w:type="gramStart"/>
      <w:r>
        <w:t xml:space="preserve">расторжение трудового договора по инициативе Работодателя (статья </w:t>
      </w:r>
      <w:r>
        <w:rPr>
          <w:shd w:val="clear" w:color="auto" w:fill="80FFFF"/>
        </w:rPr>
        <w:t>81</w:t>
      </w:r>
      <w:r>
        <w:t xml:space="preserve"> </w:t>
      </w:r>
      <w:r>
        <w:rPr>
          <w:shd w:val="clear" w:color="auto" w:fill="80FFFF"/>
        </w:rPr>
        <w:t>ТК</w:t>
      </w:r>
      <w:r>
        <w:rPr>
          <w:shd w:val="clear" w:color="auto" w:fill="80FFFF"/>
        </w:rPr>
        <w:br/>
      </w:r>
      <w:r>
        <w:t>РФ), в частности, может быть произведено за прогул, то есть отсутствие на</w:t>
      </w:r>
      <w:r>
        <w:br/>
        <w:t>рабочем месте без уважительных причин в течение всего рабочего дня (смены),</w:t>
      </w:r>
      <w:r>
        <w:br/>
        <w:t>независимо от его (ее) продолжительности, а также в случае отсутствия на рабочем</w:t>
      </w:r>
      <w:r>
        <w:br/>
        <w:t>месте без уважительных пр</w:t>
      </w:r>
      <w:r>
        <w:t>ичин более четырех часов подряд в течение рабочего</w:t>
      </w:r>
      <w:r>
        <w:br/>
      </w:r>
      <w:r>
        <w:rPr>
          <w:shd w:val="clear" w:color="auto" w:fill="80FFFF"/>
        </w:rPr>
        <w:t>д</w:t>
      </w:r>
      <w:r>
        <w:t>ня (смены</w:t>
      </w:r>
      <w:r>
        <w:rPr>
          <w:shd w:val="clear" w:color="auto" w:fill="80FFFF"/>
        </w:rPr>
        <w:t>).</w:t>
      </w:r>
      <w:proofErr w:type="gramEnd"/>
    </w:p>
    <w:p w:rsidR="00274740" w:rsidRDefault="00274740">
      <w:pPr>
        <w:rPr>
          <w:sz w:val="2"/>
          <w:szCs w:val="2"/>
        </w:rPr>
        <w:sectPr w:rsidR="00274740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274740" w:rsidRDefault="00137050">
      <w:pPr>
        <w:pStyle w:val="3"/>
        <w:framePr w:w="10066" w:h="13847" w:hRule="exact" w:wrap="around" w:vAnchor="page" w:hAnchor="page" w:x="1352" w:y="1541"/>
        <w:numPr>
          <w:ilvl w:val="1"/>
          <w:numId w:val="1"/>
        </w:numPr>
        <w:shd w:val="clear" w:color="auto" w:fill="auto"/>
        <w:tabs>
          <w:tab w:val="left" w:pos="850"/>
        </w:tabs>
        <w:spacing w:line="317" w:lineRule="exact"/>
        <w:ind w:left="20" w:right="20" w:firstLine="500"/>
      </w:pPr>
      <w:r>
        <w:lastRenderedPageBreak/>
        <w:t>перевод Работника по его просьбе или с его согласия на работу к другом</w:t>
      </w:r>
      <w:proofErr w:type="gramStart"/>
      <w:r>
        <w:t>у</w:t>
      </w:r>
      <w:r>
        <w:rPr>
          <w:shd w:val="clear" w:color="auto" w:fill="80FFFF"/>
        </w:rPr>
        <w:t>-</w:t>
      </w:r>
      <w:proofErr w:type="gramEnd"/>
      <w:r>
        <w:rPr>
          <w:shd w:val="clear" w:color="auto" w:fill="80FFFF"/>
        </w:rPr>
        <w:br/>
      </w:r>
      <w:r>
        <w:t>работодателю или переход на выборную работу (должность</w:t>
      </w:r>
      <w:r>
        <w:rPr>
          <w:shd w:val="clear" w:color="auto" w:fill="80FFFF"/>
        </w:rPr>
        <w:t>);</w:t>
      </w:r>
    </w:p>
    <w:p w:rsidR="00274740" w:rsidRDefault="00137050">
      <w:pPr>
        <w:pStyle w:val="3"/>
        <w:framePr w:w="10066" w:h="13847" w:hRule="exact" w:wrap="around" w:vAnchor="page" w:hAnchor="page" w:x="1352" w:y="1541"/>
        <w:numPr>
          <w:ilvl w:val="1"/>
          <w:numId w:val="1"/>
        </w:numPr>
        <w:shd w:val="clear" w:color="auto" w:fill="auto"/>
        <w:tabs>
          <w:tab w:val="left" w:pos="865"/>
        </w:tabs>
        <w:spacing w:line="317" w:lineRule="exact"/>
        <w:ind w:left="20" w:right="20" w:firstLine="500"/>
      </w:pPr>
      <w:r>
        <w:t xml:space="preserve">отказ Работника от продолжения работы в </w:t>
      </w:r>
      <w:r>
        <w:t>связи со сменой собственника</w:t>
      </w:r>
      <w:r>
        <w:br/>
        <w:t>имущества МБУ «ГДК», изменением подведомственности (подчиненности)</w:t>
      </w:r>
      <w:r>
        <w:br/>
        <w:t>МБ</w:t>
      </w:r>
      <w:proofErr w:type="gramStart"/>
      <w:r>
        <w:t>У«</w:t>
      </w:r>
      <w:proofErr w:type="gramEnd"/>
      <w:r>
        <w:t xml:space="preserve">ГДК» либо его реорганизацией (статья 75 </w:t>
      </w:r>
      <w:r>
        <w:rPr>
          <w:shd w:val="clear" w:color="auto" w:fill="80FFFF"/>
        </w:rPr>
        <w:t>ТК</w:t>
      </w:r>
      <w:r>
        <w:t xml:space="preserve"> РФ);</w:t>
      </w:r>
    </w:p>
    <w:p w:rsidR="00274740" w:rsidRDefault="00137050">
      <w:pPr>
        <w:pStyle w:val="3"/>
        <w:framePr w:w="10066" w:h="13847" w:hRule="exact" w:wrap="around" w:vAnchor="page" w:hAnchor="page" w:x="1352" w:y="1541"/>
        <w:numPr>
          <w:ilvl w:val="1"/>
          <w:numId w:val="1"/>
        </w:numPr>
        <w:shd w:val="clear" w:color="auto" w:fill="auto"/>
        <w:tabs>
          <w:tab w:val="left" w:pos="1009"/>
        </w:tabs>
        <w:spacing w:line="317" w:lineRule="exact"/>
        <w:ind w:left="20" w:right="20" w:firstLine="500"/>
      </w:pPr>
      <w:r>
        <w:t>отказ Работника от продолжения работы в связи с изменением</w:t>
      </w:r>
      <w:r>
        <w:br/>
      </w:r>
      <w:r>
        <w:t xml:space="preserve">существенных условий трудового договора (статья 73 </w:t>
      </w:r>
      <w:r>
        <w:rPr>
          <w:shd w:val="clear" w:color="auto" w:fill="80FFFF"/>
        </w:rPr>
        <w:t>ТК</w:t>
      </w:r>
      <w:r>
        <w:t xml:space="preserve"> РФ</w:t>
      </w:r>
      <w:r>
        <w:rPr>
          <w:shd w:val="clear" w:color="auto" w:fill="80FFFF"/>
        </w:rPr>
        <w:t>);</w:t>
      </w:r>
    </w:p>
    <w:p w:rsidR="00274740" w:rsidRDefault="00137050">
      <w:pPr>
        <w:pStyle w:val="3"/>
        <w:framePr w:w="10066" w:h="13847" w:hRule="exact" w:wrap="around" w:vAnchor="page" w:hAnchor="page" w:x="1352" w:y="1541"/>
        <w:numPr>
          <w:ilvl w:val="1"/>
          <w:numId w:val="1"/>
        </w:numPr>
        <w:shd w:val="clear" w:color="auto" w:fill="auto"/>
        <w:tabs>
          <w:tab w:val="left" w:pos="937"/>
        </w:tabs>
        <w:spacing w:line="317" w:lineRule="exact"/>
        <w:ind w:left="20" w:right="20" w:firstLine="500"/>
      </w:pPr>
      <w:r>
        <w:t xml:space="preserve">отказ Работника </w:t>
      </w:r>
      <w:proofErr w:type="gramStart"/>
      <w:r>
        <w:t>от перевода на другую работу вследствие состояния</w:t>
      </w:r>
      <w:r>
        <w:br/>
        <w:t>здоровья в соответствии с медицинским заключением</w:t>
      </w:r>
      <w:proofErr w:type="gramEnd"/>
      <w:r>
        <w:t xml:space="preserve"> (часть вторая статьи 72</w:t>
      </w:r>
      <w:r>
        <w:br/>
      </w:r>
      <w:r>
        <w:rPr>
          <w:shd w:val="clear" w:color="auto" w:fill="80FFFF"/>
        </w:rPr>
        <w:t>ТК</w:t>
      </w:r>
      <w:r>
        <w:t xml:space="preserve"> РФ</w:t>
      </w:r>
      <w:r>
        <w:rPr>
          <w:shd w:val="clear" w:color="auto" w:fill="80FFFF"/>
        </w:rPr>
        <w:t>);</w:t>
      </w:r>
    </w:p>
    <w:p w:rsidR="00274740" w:rsidRDefault="00137050">
      <w:pPr>
        <w:pStyle w:val="3"/>
        <w:framePr w:w="10066" w:h="13847" w:hRule="exact" w:wrap="around" w:vAnchor="page" w:hAnchor="page" w:x="1352" w:y="1541"/>
        <w:numPr>
          <w:ilvl w:val="1"/>
          <w:numId w:val="1"/>
        </w:numPr>
        <w:shd w:val="clear" w:color="auto" w:fill="auto"/>
        <w:tabs>
          <w:tab w:val="left" w:pos="922"/>
        </w:tabs>
        <w:spacing w:line="317" w:lineRule="exact"/>
        <w:ind w:left="20" w:right="20" w:firstLine="500"/>
      </w:pPr>
      <w:r>
        <w:t>отказ Работника от перевода в связи с перемещение</w:t>
      </w:r>
      <w:r>
        <w:t>м Работодателя в</w:t>
      </w:r>
      <w:r>
        <w:br/>
        <w:t xml:space="preserve">другую местность (часть первая статьи 72 </w:t>
      </w:r>
      <w:r>
        <w:rPr>
          <w:shd w:val="clear" w:color="auto" w:fill="80FFFF"/>
        </w:rPr>
        <w:t>ТК</w:t>
      </w:r>
      <w:r>
        <w:t xml:space="preserve"> РФ</w:t>
      </w:r>
      <w:r>
        <w:rPr>
          <w:shd w:val="clear" w:color="auto" w:fill="80FFFF"/>
        </w:rPr>
        <w:t>);</w:t>
      </w:r>
    </w:p>
    <w:p w:rsidR="00274740" w:rsidRDefault="00137050">
      <w:pPr>
        <w:pStyle w:val="3"/>
        <w:framePr w:w="10066" w:h="13847" w:hRule="exact" w:wrap="around" w:vAnchor="page" w:hAnchor="page" w:x="1352" w:y="1541"/>
        <w:numPr>
          <w:ilvl w:val="1"/>
          <w:numId w:val="1"/>
        </w:numPr>
        <w:shd w:val="clear" w:color="auto" w:fill="auto"/>
        <w:tabs>
          <w:tab w:val="left" w:pos="909"/>
        </w:tabs>
        <w:spacing w:line="317" w:lineRule="exact"/>
        <w:ind w:left="20" w:firstLine="500"/>
      </w:pPr>
      <w:r>
        <w:t xml:space="preserve">обстоятельства, не зависящие от воли сторон (статья 83 </w:t>
      </w:r>
      <w:r>
        <w:rPr>
          <w:shd w:val="clear" w:color="auto" w:fill="80FFFF"/>
        </w:rPr>
        <w:t>ТК</w:t>
      </w:r>
      <w:r>
        <w:t xml:space="preserve"> РФ);</w:t>
      </w:r>
    </w:p>
    <w:p w:rsidR="00274740" w:rsidRDefault="00137050">
      <w:pPr>
        <w:pStyle w:val="3"/>
        <w:framePr w:w="10066" w:h="13847" w:hRule="exact" w:wrap="around" w:vAnchor="page" w:hAnchor="page" w:x="1352" w:y="1541"/>
        <w:numPr>
          <w:ilvl w:val="1"/>
          <w:numId w:val="1"/>
        </w:numPr>
        <w:shd w:val="clear" w:color="auto" w:fill="auto"/>
        <w:tabs>
          <w:tab w:val="left" w:pos="1196"/>
        </w:tabs>
        <w:spacing w:line="317" w:lineRule="exact"/>
        <w:ind w:left="20" w:right="20" w:firstLine="500"/>
      </w:pPr>
      <w:r>
        <w:t>нарушение установленных Трудовым кодексом РФ или иным</w:t>
      </w:r>
      <w:r>
        <w:br/>
        <w:t>федеральным законом правил заключения трудового договора, если это</w:t>
      </w:r>
      <w:r>
        <w:br/>
      </w:r>
      <w:r>
        <w:t xml:space="preserve">нарушение исключает возможность продолжения работы (статья 84 </w:t>
      </w:r>
      <w:r>
        <w:rPr>
          <w:shd w:val="clear" w:color="auto" w:fill="80FFFF"/>
        </w:rPr>
        <w:t>ТК</w:t>
      </w:r>
      <w:r>
        <w:t xml:space="preserve"> РФ).</w:t>
      </w:r>
    </w:p>
    <w:p w:rsidR="00274740" w:rsidRDefault="00137050">
      <w:pPr>
        <w:pStyle w:val="3"/>
        <w:framePr w:w="10066" w:h="13847" w:hRule="exact" w:wrap="around" w:vAnchor="page" w:hAnchor="page" w:x="1352" w:y="1541"/>
        <w:shd w:val="clear" w:color="auto" w:fill="auto"/>
        <w:spacing w:line="317" w:lineRule="exact"/>
        <w:ind w:left="20" w:right="20" w:firstLine="500"/>
      </w:pPr>
      <w:r>
        <w:t>Трудовой договор может быть прекращен и по другим основаниям,</w:t>
      </w:r>
      <w:r>
        <w:br/>
        <w:t>предусмотренным трудовым законодательством, а также по основаниям,</w:t>
      </w:r>
      <w:r>
        <w:br/>
      </w:r>
      <w:proofErr w:type="gramStart"/>
      <w:r>
        <w:t>указанных</w:t>
      </w:r>
      <w:proofErr w:type="gramEnd"/>
      <w:r>
        <w:t xml:space="preserve"> в трудовом договоре.</w:t>
      </w:r>
    </w:p>
    <w:p w:rsidR="00274740" w:rsidRDefault="00137050">
      <w:pPr>
        <w:pStyle w:val="3"/>
        <w:framePr w:w="10066" w:h="13847" w:hRule="exact" w:wrap="around" w:vAnchor="page" w:hAnchor="page" w:x="1352" w:y="1541"/>
        <w:shd w:val="clear" w:color="auto" w:fill="auto"/>
        <w:spacing w:line="317" w:lineRule="exact"/>
        <w:ind w:left="20" w:right="20" w:firstLine="500"/>
      </w:pPr>
      <w:r>
        <w:t>Во всех случаях днем увольнения Работника является последний день его</w:t>
      </w:r>
      <w:r>
        <w:br/>
        <w:t>работы.</w:t>
      </w:r>
    </w:p>
    <w:p w:rsidR="00274740" w:rsidRDefault="00137050">
      <w:pPr>
        <w:pStyle w:val="3"/>
        <w:framePr w:w="10066" w:h="13847" w:hRule="exact" w:wrap="around" w:vAnchor="page" w:hAnchor="page" w:x="1352" w:y="1541"/>
        <w:shd w:val="clear" w:color="auto" w:fill="auto"/>
        <w:spacing w:line="317" w:lineRule="exact"/>
        <w:ind w:left="20" w:right="20" w:firstLine="500"/>
      </w:pPr>
      <w:r>
        <w:t>Работник имеет право расторгнуть трудовой договор, заключенный на</w:t>
      </w:r>
      <w:r>
        <w:br/>
        <w:t>неопределенный срок, предупредив об этом администрацию за две недели. По</w:t>
      </w:r>
      <w:r>
        <w:br/>
        <w:t>истечении указанного срока предупрежден</w:t>
      </w:r>
      <w:r>
        <w:t>ия об увольнении Работник вправе</w:t>
      </w:r>
      <w:r>
        <w:br/>
        <w:t>прекратить работу, а администрация в последний день обязана выдать ему</w:t>
      </w:r>
      <w:r>
        <w:br/>
        <w:t>трудовую книжку и произвести с ним расчет. По договоренности между</w:t>
      </w:r>
      <w:r>
        <w:br/>
        <w:t xml:space="preserve">Работником и администрацией трудовой договор, может </w:t>
      </w:r>
      <w:proofErr w:type="gramStart"/>
      <w:r>
        <w:t>быть</w:t>
      </w:r>
      <w:proofErr w:type="gramEnd"/>
      <w:r>
        <w:t xml:space="preserve"> расторгнут и до</w:t>
      </w:r>
      <w:r>
        <w:br/>
        <w:t>истечения дв</w:t>
      </w:r>
      <w:r>
        <w:t>ухнедельного срока.</w:t>
      </w:r>
    </w:p>
    <w:p w:rsidR="00274740" w:rsidRDefault="00137050">
      <w:pPr>
        <w:pStyle w:val="3"/>
        <w:framePr w:w="10066" w:h="13847" w:hRule="exact" w:wrap="around" w:vAnchor="page" w:hAnchor="page" w:x="1352" w:y="1541"/>
        <w:shd w:val="clear" w:color="auto" w:fill="auto"/>
        <w:spacing w:line="317" w:lineRule="exact"/>
        <w:ind w:left="20" w:right="20" w:firstLine="500"/>
      </w:pPr>
      <w:r>
        <w:t>Срочный трудовой договор расторгается с истечением срока его действия,</w:t>
      </w:r>
      <w:r>
        <w:br/>
        <w:t>о чем работник должен быть предупрежден в письменной форме не менее чем</w:t>
      </w:r>
      <w:r>
        <w:br/>
        <w:t xml:space="preserve">за </w:t>
      </w:r>
      <w:proofErr w:type="spellStart"/>
      <w:r>
        <w:t>Здня</w:t>
      </w:r>
      <w:proofErr w:type="spellEnd"/>
      <w:r>
        <w:t xml:space="preserve"> до его увольнения, за исключением случаев, когда истекает срок</w:t>
      </w:r>
      <w:r>
        <w:br/>
        <w:t>действия</w:t>
      </w:r>
    </w:p>
    <w:p w:rsidR="00274740" w:rsidRDefault="00137050">
      <w:pPr>
        <w:pStyle w:val="3"/>
        <w:framePr w:w="10066" w:h="13847" w:hRule="exact" w:wrap="around" w:vAnchor="page" w:hAnchor="page" w:x="1352" w:y="1541"/>
        <w:shd w:val="clear" w:color="auto" w:fill="auto"/>
        <w:spacing w:line="317" w:lineRule="exact"/>
        <w:ind w:left="20" w:right="20"/>
      </w:pPr>
      <w:r>
        <w:t>трудового дог</w:t>
      </w:r>
      <w:r>
        <w:t>овора, заключенного на время исполнения обязанностей</w:t>
      </w:r>
      <w:r>
        <w:br/>
        <w:t>отсутствующего работника.</w:t>
      </w:r>
    </w:p>
    <w:p w:rsidR="00274740" w:rsidRDefault="00137050">
      <w:pPr>
        <w:pStyle w:val="3"/>
        <w:framePr w:w="10066" w:h="13847" w:hRule="exact" w:wrap="around" w:vAnchor="page" w:hAnchor="page" w:x="1352" w:y="1541"/>
        <w:shd w:val="clear" w:color="auto" w:fill="auto"/>
        <w:spacing w:line="317" w:lineRule="exact"/>
        <w:ind w:left="20" w:right="20" w:firstLine="500"/>
      </w:pPr>
      <w:r>
        <w:t>Трудовой договор, заключенный на время выполнения определенной</w:t>
      </w:r>
      <w:r>
        <w:br/>
        <w:t>работы,</w:t>
      </w:r>
    </w:p>
    <w:p w:rsidR="00274740" w:rsidRDefault="00137050">
      <w:pPr>
        <w:pStyle w:val="3"/>
        <w:framePr w:w="10066" w:h="13847" w:hRule="exact" w:wrap="around" w:vAnchor="page" w:hAnchor="page" w:x="1352" w:y="1541"/>
        <w:shd w:val="clear" w:color="auto" w:fill="auto"/>
        <w:spacing w:line="317" w:lineRule="exact"/>
        <w:ind w:left="20"/>
      </w:pPr>
      <w:r>
        <w:t>расторгается по завершении этой работы.</w:t>
      </w:r>
    </w:p>
    <w:p w:rsidR="00274740" w:rsidRDefault="00137050">
      <w:pPr>
        <w:pStyle w:val="3"/>
        <w:framePr w:w="10066" w:h="13847" w:hRule="exact" w:wrap="around" w:vAnchor="page" w:hAnchor="page" w:x="1352" w:y="1541"/>
        <w:shd w:val="clear" w:color="auto" w:fill="auto"/>
        <w:spacing w:line="317" w:lineRule="exact"/>
        <w:ind w:left="20" w:right="20" w:firstLine="500"/>
      </w:pPr>
      <w:r>
        <w:t>Договор, заключенный на время исполнения обязанностей отсутствующе</w:t>
      </w:r>
      <w:r>
        <w:t>го</w:t>
      </w:r>
      <w:r>
        <w:br/>
        <w:t>работника, расторгается с выходом этого работника на работу.</w:t>
      </w:r>
    </w:p>
    <w:p w:rsidR="00274740" w:rsidRDefault="00137050">
      <w:pPr>
        <w:pStyle w:val="3"/>
        <w:framePr w:w="10066" w:h="13847" w:hRule="exact" w:wrap="around" w:vAnchor="page" w:hAnchor="page" w:x="1352" w:y="1541"/>
        <w:shd w:val="clear" w:color="auto" w:fill="auto"/>
        <w:spacing w:line="317" w:lineRule="exact"/>
        <w:ind w:left="20" w:right="20" w:firstLine="500"/>
      </w:pPr>
      <w:r>
        <w:t>Прекращение трудового договора оформляется приказом по МБУ «ГДК».</w:t>
      </w:r>
      <w:r>
        <w:br/>
        <w:t>Записи о причинах увольнения в трудовую книжку должны производиться в</w:t>
      </w:r>
      <w:r>
        <w:br/>
        <w:t>точном соответствии с формулировкой действующего законод</w:t>
      </w:r>
      <w:r>
        <w:t>ательства и со</w:t>
      </w:r>
      <w:r>
        <w:br/>
        <w:t xml:space="preserve">ссылкой на соответствующую статью, пункт </w:t>
      </w:r>
      <w:r>
        <w:rPr>
          <w:shd w:val="clear" w:color="auto" w:fill="80FFFF"/>
        </w:rPr>
        <w:t>ТК</w:t>
      </w:r>
      <w:r>
        <w:t xml:space="preserve"> РФ или иного закона.</w:t>
      </w:r>
    </w:p>
    <w:p w:rsidR="00274740" w:rsidRDefault="00274740">
      <w:pPr>
        <w:rPr>
          <w:sz w:val="2"/>
          <w:szCs w:val="2"/>
        </w:rPr>
        <w:sectPr w:rsidR="00274740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274740" w:rsidRDefault="00137050">
      <w:pPr>
        <w:pStyle w:val="11"/>
        <w:framePr w:wrap="around" w:vAnchor="page" w:hAnchor="page" w:x="1222" w:y="1548"/>
        <w:shd w:val="clear" w:color="auto" w:fill="auto"/>
        <w:spacing w:after="0" w:line="250" w:lineRule="exact"/>
        <w:ind w:left="1900"/>
      </w:pPr>
      <w:bookmarkStart w:id="2" w:name="bookmark2"/>
      <w:r>
        <w:lastRenderedPageBreak/>
        <w:t>2. ОСНОВНЫЕ ОБЯЗАННОСТИ РАБОТНИКОВ</w:t>
      </w:r>
      <w:bookmarkEnd w:id="2"/>
    </w:p>
    <w:p w:rsidR="00274740" w:rsidRDefault="00137050">
      <w:pPr>
        <w:pStyle w:val="3"/>
        <w:framePr w:w="10018" w:h="13601" w:hRule="exact" w:wrap="around" w:vAnchor="page" w:hAnchor="page" w:x="1222" w:y="2116"/>
        <w:numPr>
          <w:ilvl w:val="0"/>
          <w:numId w:val="3"/>
        </w:numPr>
        <w:shd w:val="clear" w:color="auto" w:fill="auto"/>
        <w:tabs>
          <w:tab w:val="left" w:pos="1005"/>
        </w:tabs>
        <w:ind w:left="40" w:firstLine="480"/>
      </w:pPr>
      <w:r>
        <w:t>Работники МБУ «ГДК» должны:</w:t>
      </w:r>
    </w:p>
    <w:p w:rsidR="00274740" w:rsidRDefault="00137050">
      <w:pPr>
        <w:pStyle w:val="3"/>
        <w:framePr w:w="10018" w:h="13601" w:hRule="exact" w:wrap="around" w:vAnchor="page" w:hAnchor="page" w:x="1222" w:y="2116"/>
        <w:numPr>
          <w:ilvl w:val="0"/>
          <w:numId w:val="2"/>
        </w:numPr>
        <w:shd w:val="clear" w:color="auto" w:fill="auto"/>
        <w:tabs>
          <w:tab w:val="left" w:pos="774"/>
        </w:tabs>
        <w:ind w:left="40" w:right="20" w:firstLine="480"/>
      </w:pPr>
      <w:r>
        <w:t>добросовестно выполнять трудовые обязанности, указанные в трудовых</w:t>
      </w:r>
      <w:r>
        <w:br/>
      </w:r>
      <w:r>
        <w:t>договорах и должностной инструкции, соблюдать трудовую дисциплину,</w:t>
      </w:r>
      <w:r>
        <w:br/>
        <w:t>своевременно и точно исполнять распоряжения администрации и</w:t>
      </w:r>
      <w:r>
        <w:br/>
        <w:t>непосредственного руководителя, использовать все рабочее время для</w:t>
      </w:r>
      <w:r>
        <w:br/>
        <w:t>производительного труда;</w:t>
      </w:r>
    </w:p>
    <w:p w:rsidR="00274740" w:rsidRDefault="00137050">
      <w:pPr>
        <w:pStyle w:val="3"/>
        <w:framePr w:w="10018" w:h="13601" w:hRule="exact" w:wrap="around" w:vAnchor="page" w:hAnchor="page" w:x="1222" w:y="2116"/>
        <w:numPr>
          <w:ilvl w:val="0"/>
          <w:numId w:val="2"/>
        </w:numPr>
        <w:shd w:val="clear" w:color="auto" w:fill="auto"/>
        <w:tabs>
          <w:tab w:val="left" w:pos="798"/>
        </w:tabs>
        <w:ind w:left="40" w:right="20" w:firstLine="480"/>
      </w:pPr>
      <w:r>
        <w:t>качественно и в срок выполнять задани</w:t>
      </w:r>
      <w:r>
        <w:t>я и поручения, работать над</w:t>
      </w:r>
      <w:r>
        <w:br/>
        <w:t>повышением своего профессионального уровня;</w:t>
      </w:r>
    </w:p>
    <w:p w:rsidR="00274740" w:rsidRDefault="00137050">
      <w:pPr>
        <w:pStyle w:val="3"/>
        <w:framePr w:w="10018" w:h="13601" w:hRule="exact" w:wrap="around" w:vAnchor="page" w:hAnchor="page" w:x="1222" w:y="2116"/>
        <w:numPr>
          <w:ilvl w:val="0"/>
          <w:numId w:val="2"/>
        </w:numPr>
        <w:shd w:val="clear" w:color="auto" w:fill="auto"/>
        <w:tabs>
          <w:tab w:val="left" w:pos="731"/>
        </w:tabs>
        <w:ind w:left="40" w:right="20" w:firstLine="480"/>
      </w:pPr>
      <w:r>
        <w:t>поддерживать чистоту и порядок на своем рабочем месте, в служебных и</w:t>
      </w:r>
      <w:r>
        <w:br/>
        <w:t>других помещениях, соблюдать установленный порядок хранения документов и</w:t>
      </w:r>
      <w:r>
        <w:br/>
        <w:t>материальных ценностей;</w:t>
      </w:r>
    </w:p>
    <w:p w:rsidR="00274740" w:rsidRDefault="00137050">
      <w:pPr>
        <w:pStyle w:val="3"/>
        <w:framePr w:w="10018" w:h="13601" w:hRule="exact" w:wrap="around" w:vAnchor="page" w:hAnchor="page" w:x="1222" w:y="2116"/>
        <w:numPr>
          <w:ilvl w:val="0"/>
          <w:numId w:val="2"/>
        </w:numPr>
        <w:shd w:val="clear" w:color="auto" w:fill="auto"/>
        <w:tabs>
          <w:tab w:val="left" w:pos="722"/>
        </w:tabs>
        <w:ind w:left="40" w:right="20" w:firstLine="480"/>
      </w:pPr>
      <w:r>
        <w:t>эффективно использовать подотчетные материальные ценности (костюмы,</w:t>
      </w:r>
      <w:r>
        <w:br/>
        <w:t>музыкальные инструменты и т.д.), оргтехнику и другое оборудование, экономно и</w:t>
      </w:r>
      <w:r>
        <w:br/>
        <w:t>рационально расходовать материалы и электроэнергию, другие материальные</w:t>
      </w:r>
      <w:r>
        <w:br/>
        <w:t>ресурсы;</w:t>
      </w:r>
    </w:p>
    <w:p w:rsidR="00274740" w:rsidRDefault="00137050">
      <w:pPr>
        <w:pStyle w:val="3"/>
        <w:framePr w:w="10018" w:h="13601" w:hRule="exact" w:wrap="around" w:vAnchor="page" w:hAnchor="page" w:x="1222" w:y="2116"/>
        <w:numPr>
          <w:ilvl w:val="0"/>
          <w:numId w:val="2"/>
        </w:numPr>
        <w:shd w:val="clear" w:color="auto" w:fill="auto"/>
        <w:tabs>
          <w:tab w:val="left" w:pos="688"/>
        </w:tabs>
        <w:ind w:left="40" w:right="20" w:firstLine="480"/>
      </w:pPr>
      <w:r>
        <w:t>соблюдать нормы, правила и ин</w:t>
      </w:r>
      <w:r>
        <w:t>струкции по охране труда, производственной</w:t>
      </w:r>
      <w:r>
        <w:br/>
        <w:t>санитарии, правила противопожарной безопасности;</w:t>
      </w:r>
    </w:p>
    <w:p w:rsidR="00274740" w:rsidRDefault="00137050">
      <w:pPr>
        <w:pStyle w:val="3"/>
        <w:framePr w:w="10018" w:h="13601" w:hRule="exact" w:wrap="around" w:vAnchor="page" w:hAnchor="page" w:x="1222" w:y="2116"/>
        <w:numPr>
          <w:ilvl w:val="0"/>
          <w:numId w:val="2"/>
        </w:numPr>
        <w:shd w:val="clear" w:color="auto" w:fill="auto"/>
        <w:tabs>
          <w:tab w:val="left" w:pos="774"/>
        </w:tabs>
        <w:ind w:left="40" w:right="20" w:firstLine="480"/>
      </w:pPr>
      <w:r>
        <w:t>не использовать для выступлений и публикаций в средствах массовой</w:t>
      </w:r>
      <w:r>
        <w:br/>
      </w:r>
      <w:proofErr w:type="gramStart"/>
      <w:r>
        <w:t>информации</w:t>
      </w:r>
      <w:proofErr w:type="gramEnd"/>
      <w:r>
        <w:t xml:space="preserve"> как в России, так и за рубежом сведений, полученных в силу</w:t>
      </w:r>
      <w:r>
        <w:br/>
        <w:t>служебного положения, опреде</w:t>
      </w:r>
      <w:r>
        <w:t>ленных специальными документами МБУ «ГДК»</w:t>
      </w:r>
      <w:r>
        <w:br/>
        <w:t>как служебная (коммерческая) тайна, распространение которой может нанести вред</w:t>
      </w:r>
      <w:r>
        <w:br/>
        <w:t>МБУ «ГДК» или ее Работникам.</w:t>
      </w:r>
    </w:p>
    <w:p w:rsidR="00274740" w:rsidRDefault="00137050">
      <w:pPr>
        <w:pStyle w:val="3"/>
        <w:framePr w:w="10018" w:h="13601" w:hRule="exact" w:wrap="around" w:vAnchor="page" w:hAnchor="page" w:x="1222" w:y="2116"/>
        <w:numPr>
          <w:ilvl w:val="0"/>
          <w:numId w:val="3"/>
        </w:numPr>
        <w:shd w:val="clear" w:color="auto" w:fill="auto"/>
        <w:tabs>
          <w:tab w:val="left" w:pos="1086"/>
        </w:tabs>
        <w:ind w:left="40" w:right="20" w:firstLine="480"/>
      </w:pPr>
      <w:r>
        <w:t>Круг обязанностей, которые выполняет каждый Работник по своей</w:t>
      </w:r>
      <w:r>
        <w:br/>
        <w:t>специальности, квалификации, должности, опре</w:t>
      </w:r>
      <w:r>
        <w:t>деляется трудовым договором и</w:t>
      </w:r>
      <w:r>
        <w:br/>
        <w:t>должностной инструкцией.</w:t>
      </w:r>
    </w:p>
    <w:p w:rsidR="00274740" w:rsidRDefault="00137050">
      <w:pPr>
        <w:pStyle w:val="3"/>
        <w:framePr w:w="10018" w:h="13601" w:hRule="exact" w:wrap="around" w:vAnchor="page" w:hAnchor="page" w:x="1222" w:y="2116"/>
        <w:numPr>
          <w:ilvl w:val="0"/>
          <w:numId w:val="3"/>
        </w:numPr>
        <w:shd w:val="clear" w:color="auto" w:fill="auto"/>
        <w:tabs>
          <w:tab w:val="left" w:pos="976"/>
        </w:tabs>
        <w:ind w:left="40" w:firstLine="480"/>
      </w:pPr>
      <w:r>
        <w:t xml:space="preserve">Работники имеют право </w:t>
      </w:r>
      <w:proofErr w:type="gramStart"/>
      <w:r>
        <w:t>на</w:t>
      </w:r>
      <w:proofErr w:type="gramEnd"/>
      <w:r>
        <w:t>:</w:t>
      </w:r>
    </w:p>
    <w:p w:rsidR="00274740" w:rsidRDefault="00137050">
      <w:pPr>
        <w:pStyle w:val="3"/>
        <w:framePr w:w="10018" w:h="13601" w:hRule="exact" w:wrap="around" w:vAnchor="page" w:hAnchor="page" w:x="1222" w:y="2116"/>
        <w:numPr>
          <w:ilvl w:val="0"/>
          <w:numId w:val="4"/>
        </w:numPr>
        <w:shd w:val="clear" w:color="auto" w:fill="auto"/>
        <w:tabs>
          <w:tab w:val="left" w:pos="1182"/>
        </w:tabs>
        <w:ind w:left="40" w:firstLine="480"/>
      </w:pPr>
      <w:r>
        <w:t>Предоставление работы, обусловленной трудовым договором.</w:t>
      </w:r>
    </w:p>
    <w:p w:rsidR="00274740" w:rsidRDefault="00137050">
      <w:pPr>
        <w:pStyle w:val="3"/>
        <w:framePr w:w="10018" w:h="13601" w:hRule="exact" w:wrap="around" w:vAnchor="page" w:hAnchor="page" w:x="1222" w:y="2116"/>
        <w:numPr>
          <w:ilvl w:val="0"/>
          <w:numId w:val="4"/>
        </w:numPr>
        <w:shd w:val="clear" w:color="auto" w:fill="auto"/>
        <w:tabs>
          <w:tab w:val="left" w:pos="1259"/>
        </w:tabs>
        <w:ind w:left="40" w:right="20" w:firstLine="480"/>
      </w:pPr>
      <w:r>
        <w:t xml:space="preserve">Своевременную и полном </w:t>
      </w:r>
      <w:proofErr w:type="gramStart"/>
      <w:r>
        <w:t>объеме</w:t>
      </w:r>
      <w:proofErr w:type="gramEnd"/>
      <w:r>
        <w:t xml:space="preserve"> выплату заработной платы в</w:t>
      </w:r>
      <w:r>
        <w:br/>
      </w:r>
      <w:r>
        <w:t>соответствии со своей квалификацией, сложностью труда, количеством и</w:t>
      </w:r>
      <w:r>
        <w:br/>
        <w:t>качеством выполненной работы.</w:t>
      </w:r>
    </w:p>
    <w:p w:rsidR="00274740" w:rsidRDefault="00137050">
      <w:pPr>
        <w:pStyle w:val="3"/>
        <w:framePr w:w="10018" w:h="13601" w:hRule="exact" w:wrap="around" w:vAnchor="page" w:hAnchor="page" w:x="1222" w:y="2116"/>
        <w:numPr>
          <w:ilvl w:val="1"/>
          <w:numId w:val="4"/>
        </w:numPr>
        <w:shd w:val="clear" w:color="auto" w:fill="auto"/>
        <w:tabs>
          <w:tab w:val="left" w:pos="914"/>
        </w:tabs>
        <w:spacing w:after="357"/>
        <w:ind w:left="40" w:right="20" w:firstLine="480"/>
      </w:pPr>
      <w:r>
        <w:t xml:space="preserve">Работники также имеют другие права и обязанности, предусмотренные </w:t>
      </w:r>
      <w:r>
        <w:rPr>
          <w:shd w:val="clear" w:color="auto" w:fill="80FFFF"/>
        </w:rPr>
        <w:t>ТК</w:t>
      </w:r>
      <w:r>
        <w:rPr>
          <w:shd w:val="clear" w:color="auto" w:fill="80FFFF"/>
        </w:rPr>
        <w:br/>
      </w:r>
      <w:r>
        <w:t>РФ, с особенностями, предусмотренными федеральными законами и иными</w:t>
      </w:r>
      <w:r>
        <w:br/>
        <w:t>нормативными правовы</w:t>
      </w:r>
      <w:r>
        <w:t>ми актами, которые распространяются на творческих</w:t>
      </w:r>
      <w:r>
        <w:br/>
        <w:t>работников.</w:t>
      </w:r>
    </w:p>
    <w:p w:rsidR="00274740" w:rsidRDefault="00137050">
      <w:pPr>
        <w:pStyle w:val="11"/>
        <w:framePr w:w="10018" w:h="13601" w:hRule="exact" w:wrap="around" w:vAnchor="page" w:hAnchor="page" w:x="1222" w:y="2116"/>
        <w:shd w:val="clear" w:color="auto" w:fill="auto"/>
        <w:spacing w:after="314" w:line="250" w:lineRule="exact"/>
        <w:ind w:left="1900"/>
      </w:pPr>
      <w:bookmarkStart w:id="3" w:name="bookmark3"/>
      <w:r>
        <w:rPr>
          <w:shd w:val="clear" w:color="auto" w:fill="80FFFF"/>
        </w:rPr>
        <w:t>3</w:t>
      </w:r>
      <w:r>
        <w:t>. ОСНОВНЫЕ ОБЯЗАННОСТИ МБУ «ГДК»</w:t>
      </w:r>
      <w:bookmarkEnd w:id="3"/>
    </w:p>
    <w:p w:rsidR="00274740" w:rsidRDefault="00137050">
      <w:pPr>
        <w:pStyle w:val="3"/>
        <w:framePr w:w="10018" w:h="13601" w:hRule="exact" w:wrap="around" w:vAnchor="page" w:hAnchor="page" w:x="1222" w:y="2116"/>
        <w:shd w:val="clear" w:color="auto" w:fill="auto"/>
        <w:spacing w:line="317" w:lineRule="exact"/>
        <w:ind w:left="40" w:firstLine="480"/>
      </w:pPr>
      <w:r>
        <w:rPr>
          <w:shd w:val="clear" w:color="auto" w:fill="80FFFF"/>
        </w:rPr>
        <w:t>3.1.</w:t>
      </w:r>
      <w:r>
        <w:t xml:space="preserve"> МБУ «ГДК» обязано:</w:t>
      </w:r>
    </w:p>
    <w:p w:rsidR="00274740" w:rsidRDefault="00137050">
      <w:pPr>
        <w:pStyle w:val="3"/>
        <w:framePr w:w="10018" w:h="13601" w:hRule="exact" w:wrap="around" w:vAnchor="page" w:hAnchor="page" w:x="1222" w:y="2116"/>
        <w:numPr>
          <w:ilvl w:val="0"/>
          <w:numId w:val="2"/>
        </w:numPr>
        <w:shd w:val="clear" w:color="auto" w:fill="auto"/>
        <w:tabs>
          <w:tab w:val="left" w:pos="654"/>
        </w:tabs>
        <w:spacing w:line="317" w:lineRule="exact"/>
        <w:ind w:left="40" w:firstLine="480"/>
      </w:pPr>
      <w:r>
        <w:t>соблюдать законодательство о труде;</w:t>
      </w:r>
    </w:p>
    <w:p w:rsidR="00274740" w:rsidRDefault="00137050">
      <w:pPr>
        <w:pStyle w:val="3"/>
        <w:framePr w:w="10018" w:h="13601" w:hRule="exact" w:wrap="around" w:vAnchor="page" w:hAnchor="page" w:x="1222" w:y="2116"/>
        <w:numPr>
          <w:ilvl w:val="0"/>
          <w:numId w:val="2"/>
        </w:numPr>
        <w:shd w:val="clear" w:color="auto" w:fill="auto"/>
        <w:tabs>
          <w:tab w:val="left" w:pos="650"/>
        </w:tabs>
        <w:spacing w:line="317" w:lineRule="exact"/>
        <w:ind w:left="40" w:firstLine="480"/>
      </w:pPr>
      <w:r>
        <w:t>предоставлять Работнику работу, обусловленную трудовым договором;</w:t>
      </w:r>
    </w:p>
    <w:p w:rsidR="00274740" w:rsidRDefault="00137050">
      <w:pPr>
        <w:pStyle w:val="3"/>
        <w:framePr w:w="10018" w:h="13601" w:hRule="exact" w:wrap="around" w:vAnchor="page" w:hAnchor="page" w:x="1222" w:y="2116"/>
        <w:numPr>
          <w:ilvl w:val="0"/>
          <w:numId w:val="2"/>
        </w:numPr>
        <w:shd w:val="clear" w:color="auto" w:fill="auto"/>
        <w:tabs>
          <w:tab w:val="left" w:pos="578"/>
        </w:tabs>
        <w:spacing w:line="317" w:lineRule="exact"/>
        <w:ind w:left="40" w:right="20" w:firstLine="480"/>
      </w:pPr>
      <w:r>
        <w:t>организовать труд работников на закрепленных за ними рабочих местах,</w:t>
      </w:r>
      <w:r>
        <w:br/>
        <w:t xml:space="preserve">обеспечивая необходимыми принадлежностями и техникой, создавая </w:t>
      </w:r>
      <w:proofErr w:type="gramStart"/>
      <w:r>
        <w:t>здоровые</w:t>
      </w:r>
      <w:proofErr w:type="gramEnd"/>
      <w:r>
        <w:t xml:space="preserve"> и</w:t>
      </w:r>
    </w:p>
    <w:p w:rsidR="00274740" w:rsidRDefault="00274740">
      <w:pPr>
        <w:rPr>
          <w:sz w:val="2"/>
          <w:szCs w:val="2"/>
        </w:rPr>
        <w:sectPr w:rsidR="00274740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274740" w:rsidRDefault="00274740">
      <w:pPr>
        <w:rPr>
          <w:sz w:val="2"/>
          <w:szCs w:val="2"/>
        </w:rPr>
      </w:pPr>
    </w:p>
    <w:p w:rsidR="00274740" w:rsidRDefault="00137050">
      <w:pPr>
        <w:pStyle w:val="3"/>
        <w:framePr w:w="10013" w:h="8743" w:hRule="exact" w:wrap="around" w:vAnchor="page" w:hAnchor="page" w:x="1078" w:y="873"/>
        <w:shd w:val="clear" w:color="auto" w:fill="auto"/>
        <w:ind w:left="40" w:right="20"/>
      </w:pPr>
      <w:r>
        <w:t>безопасные условия труда, соответствующие правилам по охране труда (технике</w:t>
      </w:r>
      <w:r>
        <w:br/>
        <w:t xml:space="preserve">безопасности, </w:t>
      </w:r>
      <w:r>
        <w:t>санитарным нормам, противопожарным правилам);</w:t>
      </w:r>
    </w:p>
    <w:p w:rsidR="00274740" w:rsidRDefault="00137050">
      <w:pPr>
        <w:pStyle w:val="3"/>
        <w:framePr w:w="10013" w:h="8743" w:hRule="exact" w:wrap="around" w:vAnchor="page" w:hAnchor="page" w:x="1078" w:y="873"/>
        <w:numPr>
          <w:ilvl w:val="0"/>
          <w:numId w:val="2"/>
        </w:numPr>
        <w:shd w:val="clear" w:color="auto" w:fill="auto"/>
        <w:tabs>
          <w:tab w:val="left" w:pos="833"/>
        </w:tabs>
        <w:ind w:left="60" w:right="20" w:firstLine="420"/>
      </w:pPr>
      <w:r>
        <w:t>соблюдать оговоренные в трудовом договоре условия оплаты труда,</w:t>
      </w:r>
      <w:r>
        <w:br/>
        <w:t>выплачивать заработную плату в денежной форме (рублях) согласно штатному</w:t>
      </w:r>
      <w:r>
        <w:br/>
        <w:t>расписанию в соответствии с трудовым законодательством не реже чем каждые</w:t>
      </w:r>
      <w:r>
        <w:br/>
        <w:t>полмесяца. Установить даты выдачи 13 и 28 числа каждого месяца.</w:t>
      </w:r>
    </w:p>
    <w:p w:rsidR="00274740" w:rsidRDefault="00137050">
      <w:pPr>
        <w:pStyle w:val="3"/>
        <w:framePr w:w="10013" w:h="8743" w:hRule="exact" w:wrap="around" w:vAnchor="page" w:hAnchor="page" w:x="1078" w:y="873"/>
        <w:shd w:val="clear" w:color="auto" w:fill="auto"/>
        <w:ind w:left="60" w:right="20" w:firstLine="420"/>
      </w:pPr>
      <w:r>
        <w:t>-исполнять иные обязанности, предусмотренные действующим</w:t>
      </w:r>
      <w:r>
        <w:br/>
        <w:t>законодательством РФ о труде.</w:t>
      </w:r>
    </w:p>
    <w:p w:rsidR="00274740" w:rsidRDefault="00137050">
      <w:pPr>
        <w:pStyle w:val="3"/>
        <w:framePr w:w="10013" w:h="8743" w:hRule="exact" w:wrap="around" w:vAnchor="page" w:hAnchor="page" w:x="1078" w:y="873"/>
        <w:numPr>
          <w:ilvl w:val="0"/>
          <w:numId w:val="5"/>
        </w:numPr>
        <w:shd w:val="clear" w:color="auto" w:fill="auto"/>
        <w:tabs>
          <w:tab w:val="left" w:pos="950"/>
        </w:tabs>
        <w:ind w:left="60" w:firstLine="420"/>
      </w:pPr>
      <w:r>
        <w:t>МБУ «ГДК» имеет право:</w:t>
      </w:r>
    </w:p>
    <w:p w:rsidR="00274740" w:rsidRDefault="00137050">
      <w:pPr>
        <w:pStyle w:val="3"/>
        <w:framePr w:w="10013" w:h="8743" w:hRule="exact" w:wrap="around" w:vAnchor="page" w:hAnchor="page" w:x="1078" w:y="873"/>
        <w:numPr>
          <w:ilvl w:val="0"/>
          <w:numId w:val="2"/>
        </w:numPr>
        <w:shd w:val="clear" w:color="auto" w:fill="auto"/>
        <w:tabs>
          <w:tab w:val="left" w:pos="790"/>
        </w:tabs>
        <w:ind w:left="60" w:right="20" w:firstLine="420"/>
      </w:pPr>
      <w:r>
        <w:t>заключать, изменять и расторгать трудовые договоры с Работником в</w:t>
      </w:r>
      <w:r>
        <w:br/>
        <w:t>порядке и на ус</w:t>
      </w:r>
      <w:r>
        <w:t xml:space="preserve">ловиях, которые установлены </w:t>
      </w:r>
      <w:r>
        <w:rPr>
          <w:shd w:val="clear" w:color="auto" w:fill="80FFFF"/>
        </w:rPr>
        <w:t>ТК</w:t>
      </w:r>
      <w:r>
        <w:t xml:space="preserve"> РФ, Уставом, иными</w:t>
      </w:r>
      <w:r>
        <w:br/>
        <w:t>федеральными законами;</w:t>
      </w:r>
    </w:p>
    <w:p w:rsidR="00274740" w:rsidRDefault="00137050">
      <w:pPr>
        <w:pStyle w:val="3"/>
        <w:framePr w:w="10013" w:h="8743" w:hRule="exact" w:wrap="around" w:vAnchor="page" w:hAnchor="page" w:x="1078" w:y="873"/>
        <w:numPr>
          <w:ilvl w:val="0"/>
          <w:numId w:val="2"/>
        </w:numPr>
        <w:shd w:val="clear" w:color="auto" w:fill="auto"/>
        <w:tabs>
          <w:tab w:val="left" w:pos="629"/>
        </w:tabs>
        <w:ind w:left="60" w:firstLine="420"/>
      </w:pPr>
      <w:r>
        <w:t>поощрять Работника за добросовестный эффективный труд;</w:t>
      </w:r>
    </w:p>
    <w:p w:rsidR="00274740" w:rsidRDefault="00137050">
      <w:pPr>
        <w:pStyle w:val="3"/>
        <w:framePr w:w="10013" w:h="8743" w:hRule="exact" w:wrap="around" w:vAnchor="page" w:hAnchor="page" w:x="1078" w:y="873"/>
        <w:numPr>
          <w:ilvl w:val="0"/>
          <w:numId w:val="2"/>
        </w:numPr>
        <w:shd w:val="clear" w:color="auto" w:fill="auto"/>
        <w:tabs>
          <w:tab w:val="left" w:pos="708"/>
        </w:tabs>
        <w:ind w:left="60" w:right="20" w:firstLine="420"/>
      </w:pPr>
      <w:r>
        <w:t>требовать от Работника исполнения им трудовых обязанностей, соблюдения</w:t>
      </w:r>
      <w:r>
        <w:br/>
      </w:r>
      <w:r>
        <w:t>дисциплины труда и бережного отношения к имуществу МБУ «ГДК» и других</w:t>
      </w:r>
      <w:r>
        <w:br/>
        <w:t>работников, соблюдения настоящих Правил трудового распорядка МБУ «ГДК»;</w:t>
      </w:r>
    </w:p>
    <w:p w:rsidR="00274740" w:rsidRDefault="00137050">
      <w:pPr>
        <w:pStyle w:val="3"/>
        <w:framePr w:w="10013" w:h="8743" w:hRule="exact" w:wrap="around" w:vAnchor="page" w:hAnchor="page" w:x="1078" w:y="873"/>
        <w:numPr>
          <w:ilvl w:val="0"/>
          <w:numId w:val="2"/>
        </w:numPr>
        <w:shd w:val="clear" w:color="auto" w:fill="auto"/>
        <w:tabs>
          <w:tab w:val="left" w:pos="708"/>
        </w:tabs>
        <w:ind w:left="60" w:right="20" w:firstLine="420"/>
      </w:pPr>
      <w:r>
        <w:t>привлекать Работника к дисциплинарной и материальной ответственности в</w:t>
      </w:r>
      <w:r>
        <w:br/>
        <w:t>порядке, установленном настоящими Правилами</w:t>
      </w:r>
      <w:r>
        <w:t xml:space="preserve">, </w:t>
      </w:r>
      <w:r>
        <w:rPr>
          <w:shd w:val="clear" w:color="auto" w:fill="80FFFF"/>
        </w:rPr>
        <w:t>ТК</w:t>
      </w:r>
      <w:r>
        <w:t xml:space="preserve"> РФ и иными федеральными</w:t>
      </w:r>
      <w:r>
        <w:br/>
        <w:t>законами;</w:t>
      </w:r>
    </w:p>
    <w:p w:rsidR="00274740" w:rsidRDefault="00137050">
      <w:pPr>
        <w:pStyle w:val="3"/>
        <w:framePr w:w="10013" w:h="8743" w:hRule="exact" w:wrap="around" w:vAnchor="page" w:hAnchor="page" w:x="1078" w:y="873"/>
        <w:numPr>
          <w:ilvl w:val="0"/>
          <w:numId w:val="2"/>
        </w:numPr>
        <w:shd w:val="clear" w:color="auto" w:fill="auto"/>
        <w:tabs>
          <w:tab w:val="left" w:pos="881"/>
        </w:tabs>
        <w:ind w:left="60" w:right="20" w:firstLine="420"/>
      </w:pPr>
      <w:r>
        <w:t>способствовать Работнику в повышении им своей квалификации,</w:t>
      </w:r>
      <w:r>
        <w:br/>
        <w:t>совершенствовании профессиональных навыков.</w:t>
      </w:r>
    </w:p>
    <w:p w:rsidR="00274740" w:rsidRDefault="00137050">
      <w:pPr>
        <w:pStyle w:val="3"/>
        <w:framePr w:w="10013" w:h="8743" w:hRule="exact" w:wrap="around" w:vAnchor="page" w:hAnchor="page" w:x="1078" w:y="873"/>
        <w:numPr>
          <w:ilvl w:val="0"/>
          <w:numId w:val="5"/>
        </w:numPr>
        <w:shd w:val="clear" w:color="auto" w:fill="auto"/>
        <w:tabs>
          <w:tab w:val="left" w:pos="986"/>
        </w:tabs>
        <w:ind w:left="60" w:right="20" w:firstLine="420"/>
      </w:pPr>
      <w:r>
        <w:t>МБУ «ГДК» имеет другие права, предусмотренные законодательством РФ</w:t>
      </w:r>
      <w:r>
        <w:br/>
        <w:t>о труд</w:t>
      </w:r>
      <w:r>
        <w:rPr>
          <w:shd w:val="clear" w:color="auto" w:fill="80FFFF"/>
        </w:rPr>
        <w:t>е.</w:t>
      </w:r>
    </w:p>
    <w:p w:rsidR="00274740" w:rsidRDefault="00137050">
      <w:pPr>
        <w:pStyle w:val="3"/>
        <w:framePr w:w="10013" w:h="8743" w:hRule="exact" w:wrap="around" w:vAnchor="page" w:hAnchor="page" w:x="1078" w:y="873"/>
        <w:numPr>
          <w:ilvl w:val="0"/>
          <w:numId w:val="5"/>
        </w:numPr>
        <w:shd w:val="clear" w:color="auto" w:fill="auto"/>
        <w:tabs>
          <w:tab w:val="left" w:pos="982"/>
        </w:tabs>
        <w:ind w:left="60" w:right="20" w:firstLine="420"/>
      </w:pPr>
      <w:r>
        <w:t>МБУ «ГДК» при осуществлении своих обя</w:t>
      </w:r>
      <w:r>
        <w:t>занностей должно стремиться к</w:t>
      </w:r>
      <w:r>
        <w:br/>
        <w:t>созданию высокопрофессионального работоспособного коллектива, развитию</w:t>
      </w:r>
      <w:r>
        <w:br/>
        <w:t>партнерских, дружеских отношений среди работников, их заинтересованности в</w:t>
      </w:r>
      <w:r>
        <w:br/>
        <w:t>развитии и укреплении деятельности МБУ «ГДК».</w:t>
      </w:r>
    </w:p>
    <w:p w:rsidR="00274740" w:rsidRDefault="00137050">
      <w:pPr>
        <w:pStyle w:val="3"/>
        <w:framePr w:w="10013" w:h="3297" w:hRule="exact" w:wrap="around" w:vAnchor="page" w:hAnchor="page" w:x="1078" w:y="10530"/>
        <w:numPr>
          <w:ilvl w:val="1"/>
          <w:numId w:val="5"/>
        </w:numPr>
        <w:shd w:val="clear" w:color="auto" w:fill="auto"/>
        <w:tabs>
          <w:tab w:val="left" w:pos="948"/>
        </w:tabs>
        <w:ind w:left="60" w:right="20" w:firstLine="420"/>
      </w:pPr>
      <w:r>
        <w:t>В соответствии с действующим законодательством для работников МБУ</w:t>
      </w:r>
      <w:r>
        <w:br/>
        <w:t>«ГДК» устанавливается пятидневная рабочая неделя продолжительностью 40 часов</w:t>
      </w:r>
      <w:r>
        <w:br/>
        <w:t>с двумя выходными днями (суббота, воскресенье).</w:t>
      </w:r>
    </w:p>
    <w:p w:rsidR="00274740" w:rsidRDefault="00137050">
      <w:pPr>
        <w:pStyle w:val="3"/>
        <w:framePr w:w="10013" w:h="3297" w:hRule="exact" w:wrap="around" w:vAnchor="page" w:hAnchor="page" w:x="1078" w:y="10530"/>
        <w:shd w:val="clear" w:color="auto" w:fill="auto"/>
        <w:ind w:left="60" w:firstLine="420"/>
      </w:pPr>
      <w:r>
        <w:t xml:space="preserve">Режим рабочего дня: с 8 час. 00 мин. до </w:t>
      </w:r>
      <w:r>
        <w:rPr>
          <w:shd w:val="clear" w:color="auto" w:fill="80FFFF"/>
        </w:rPr>
        <w:t>17</w:t>
      </w:r>
      <w:r>
        <w:t xml:space="preserve"> час. 00 мин.</w:t>
      </w:r>
    </w:p>
    <w:p w:rsidR="00274740" w:rsidRDefault="00137050">
      <w:pPr>
        <w:pStyle w:val="3"/>
        <w:framePr w:w="10013" w:h="3297" w:hRule="exact" w:wrap="around" w:vAnchor="page" w:hAnchor="page" w:x="1078" w:y="10530"/>
        <w:shd w:val="clear" w:color="auto" w:fill="auto"/>
        <w:ind w:left="60" w:firstLine="420"/>
      </w:pPr>
      <w:r>
        <w:t xml:space="preserve">Время обеденного перерыва: с 12 час. 00 мин. до </w:t>
      </w:r>
      <w:r>
        <w:rPr>
          <w:shd w:val="clear" w:color="auto" w:fill="80FFFF"/>
        </w:rPr>
        <w:t>13</w:t>
      </w:r>
      <w:r>
        <w:t xml:space="preserve"> час. 00 мин.</w:t>
      </w:r>
    </w:p>
    <w:p w:rsidR="00274740" w:rsidRDefault="00137050">
      <w:pPr>
        <w:pStyle w:val="3"/>
        <w:framePr w:w="10013" w:h="3297" w:hRule="exact" w:wrap="around" w:vAnchor="page" w:hAnchor="page" w:x="1078" w:y="10530"/>
        <w:shd w:val="clear" w:color="auto" w:fill="auto"/>
        <w:ind w:left="60" w:firstLine="420"/>
      </w:pPr>
      <w:r>
        <w:t>Для некоторых категорий работников устанавливается скользящий график.</w:t>
      </w:r>
    </w:p>
    <w:p w:rsidR="00274740" w:rsidRDefault="00137050">
      <w:pPr>
        <w:pStyle w:val="3"/>
        <w:framePr w:w="10013" w:h="3297" w:hRule="exact" w:wrap="around" w:vAnchor="page" w:hAnchor="page" w:x="1078" w:y="10530"/>
        <w:numPr>
          <w:ilvl w:val="1"/>
          <w:numId w:val="5"/>
        </w:numPr>
        <w:shd w:val="clear" w:color="auto" w:fill="auto"/>
        <w:tabs>
          <w:tab w:val="left" w:pos="938"/>
        </w:tabs>
        <w:ind w:left="60" w:right="20" w:firstLine="420"/>
      </w:pPr>
      <w:r>
        <w:t>Особенности режима рабочего времени и времени отдыха отдельных</w:t>
      </w:r>
      <w:r>
        <w:br/>
        <w:t>категорий работников, оговариваются отдельно в трудовых дог</w:t>
      </w:r>
      <w:r>
        <w:t>оворах, либо в</w:t>
      </w:r>
      <w:r>
        <w:br/>
        <w:t>соглашениях, являющихся неотъемлемой частью трудового договора между</w:t>
      </w:r>
      <w:r>
        <w:br/>
        <w:t>Работником и МБУ «ГДК</w:t>
      </w:r>
      <w:r>
        <w:rPr>
          <w:shd w:val="clear" w:color="auto" w:fill="80FFFF"/>
        </w:rPr>
        <w:t>».</w:t>
      </w:r>
    </w:p>
    <w:p w:rsidR="00274740" w:rsidRDefault="00137050">
      <w:pPr>
        <w:pStyle w:val="3"/>
        <w:framePr w:w="10013" w:h="1389" w:hRule="exact" w:wrap="around" w:vAnchor="page" w:hAnchor="page" w:x="1078" w:y="13737"/>
        <w:shd w:val="clear" w:color="auto" w:fill="auto"/>
        <w:ind w:left="60" w:right="20" w:firstLine="420"/>
      </w:pPr>
      <w:r>
        <w:t>4.</w:t>
      </w:r>
      <w:r>
        <w:rPr>
          <w:shd w:val="clear" w:color="auto" w:fill="80FFFF"/>
        </w:rPr>
        <w:t>3</w:t>
      </w:r>
      <w:r>
        <w:t xml:space="preserve">. </w:t>
      </w:r>
      <w:proofErr w:type="gramStart"/>
      <w:r>
        <w:t>Учет рабочего времени работников подразделений МБУ «ГДК»</w:t>
      </w:r>
      <w:r>
        <w:br/>
        <w:t>(творческих коллективов) производится руководителями подразделений</w:t>
      </w:r>
      <w:r>
        <w:br/>
      </w:r>
      <w:r>
        <w:rPr>
          <w:shd w:val="clear" w:color="auto" w:fill="80FFFF"/>
        </w:rPr>
        <w:t>|</w:t>
      </w:r>
      <w:r>
        <w:t xml:space="preserve"> (художественными </w:t>
      </w:r>
      <w:r>
        <w:t>руководителями), а учет рабочего времени руководителей</w:t>
      </w:r>
      <w:r>
        <w:br/>
        <w:t>подразделений творческих коллективов (художественных руководителей,</w:t>
      </w:r>
      <w:proofErr w:type="gramEnd"/>
    </w:p>
    <w:p w:rsidR="00274740" w:rsidRDefault="00137050">
      <w:pPr>
        <w:pStyle w:val="11"/>
        <w:framePr w:wrap="around" w:vAnchor="page" w:hAnchor="page" w:x="1078" w:y="9935"/>
        <w:shd w:val="clear" w:color="auto" w:fill="auto"/>
        <w:spacing w:after="0" w:line="250" w:lineRule="exact"/>
        <w:ind w:left="2240"/>
      </w:pPr>
      <w:bookmarkStart w:id="4" w:name="bookmark4"/>
      <w:r>
        <w:t>4. РАБОЧЕЕ ВРЕМЯ И ВРЕМЯ ОТДЫХА</w:t>
      </w:r>
      <w:bookmarkEnd w:id="4"/>
    </w:p>
    <w:p w:rsidR="00274740" w:rsidRDefault="00274740">
      <w:pPr>
        <w:rPr>
          <w:sz w:val="2"/>
          <w:szCs w:val="2"/>
        </w:rPr>
        <w:sectPr w:rsidR="00274740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274740" w:rsidRDefault="00137050">
      <w:pPr>
        <w:pStyle w:val="3"/>
        <w:framePr w:w="10008" w:h="14236" w:hRule="exact" w:wrap="around" w:vAnchor="page" w:hAnchor="page" w:x="1352" w:y="1602"/>
        <w:shd w:val="clear" w:color="auto" w:fill="auto"/>
        <w:spacing w:line="317" w:lineRule="exact"/>
        <w:ind w:left="60" w:right="20"/>
      </w:pPr>
      <w:r>
        <w:lastRenderedPageBreak/>
        <w:t>заместителей директора) непосредственно администрацией МБУ «ГДК», в лице</w:t>
      </w:r>
      <w:r>
        <w:br/>
      </w:r>
      <w:r>
        <w:t>директора МБУ «ГДК».</w:t>
      </w:r>
    </w:p>
    <w:p w:rsidR="00274740" w:rsidRDefault="00137050">
      <w:pPr>
        <w:pStyle w:val="3"/>
        <w:framePr w:w="10008" w:h="14236" w:hRule="exact" w:wrap="around" w:vAnchor="page" w:hAnchor="page" w:x="1352" w:y="1602"/>
        <w:numPr>
          <w:ilvl w:val="2"/>
          <w:numId w:val="5"/>
        </w:numPr>
        <w:shd w:val="clear" w:color="auto" w:fill="auto"/>
        <w:tabs>
          <w:tab w:val="left" w:pos="996"/>
        </w:tabs>
        <w:spacing w:line="317" w:lineRule="exact"/>
        <w:ind w:left="60" w:right="20" w:firstLine="460"/>
      </w:pPr>
      <w:r>
        <w:t xml:space="preserve">Согласно ст. </w:t>
      </w:r>
      <w:r>
        <w:rPr>
          <w:shd w:val="clear" w:color="auto" w:fill="80FFFF"/>
        </w:rPr>
        <w:t>11</w:t>
      </w:r>
      <w:r>
        <w:t xml:space="preserve">3 </w:t>
      </w:r>
      <w:r>
        <w:rPr>
          <w:shd w:val="clear" w:color="auto" w:fill="80FFFF"/>
        </w:rPr>
        <w:t>ТК</w:t>
      </w:r>
      <w:r>
        <w:t xml:space="preserve"> РФ, допускается привлечение к работе в выходные и</w:t>
      </w:r>
      <w:r>
        <w:br/>
        <w:t>нерабочие праздничные дни, без письменного согласия работников. Согласно ст.</w:t>
      </w:r>
      <w:r>
        <w:br/>
        <w:t xml:space="preserve">153 </w:t>
      </w:r>
      <w:r>
        <w:rPr>
          <w:shd w:val="clear" w:color="auto" w:fill="80FFFF"/>
        </w:rPr>
        <w:t>ТК</w:t>
      </w:r>
      <w:r>
        <w:t xml:space="preserve"> РФ, работа в выходной или нерабочий праздничный день оплачивается не</w:t>
      </w:r>
      <w:r>
        <w:br/>
        <w:t xml:space="preserve">менее чем в </w:t>
      </w:r>
      <w:r>
        <w:t>двойном размере.</w:t>
      </w:r>
    </w:p>
    <w:p w:rsidR="00274740" w:rsidRDefault="00137050">
      <w:pPr>
        <w:pStyle w:val="3"/>
        <w:framePr w:w="10008" w:h="14236" w:hRule="exact" w:wrap="around" w:vAnchor="page" w:hAnchor="page" w:x="1352" w:y="1602"/>
        <w:shd w:val="clear" w:color="auto" w:fill="auto"/>
        <w:spacing w:line="317" w:lineRule="exact"/>
        <w:ind w:left="60" w:right="20" w:firstLine="460"/>
      </w:pPr>
      <w:r>
        <w:t>Привлечение инвалидов, женщин, имеющих детей в возрасте до трех лет, к</w:t>
      </w:r>
      <w:r>
        <w:br/>
        <w:t>работе в выходные и нерабочие праздничные дни допускается только в случае,</w:t>
      </w:r>
      <w:r>
        <w:br/>
        <w:t>если такая работа не запрещена им по медицинским показаниям. При этом</w:t>
      </w:r>
      <w:r>
        <w:br/>
        <w:t>инвалиды, женщины, имею</w:t>
      </w:r>
      <w:r>
        <w:t>щие детей в возрасте до трех лет, должны быть</w:t>
      </w:r>
      <w:r>
        <w:br/>
        <w:t>ознакомлены в письменной форме со своим правом отказаться от работы в</w:t>
      </w:r>
      <w:r>
        <w:br/>
        <w:t>выходной или нерабочий праздничный день.</w:t>
      </w:r>
    </w:p>
    <w:p w:rsidR="00274740" w:rsidRDefault="00137050">
      <w:pPr>
        <w:pStyle w:val="3"/>
        <w:framePr w:w="10008" w:h="14236" w:hRule="exact" w:wrap="around" w:vAnchor="page" w:hAnchor="page" w:x="1352" w:y="1602"/>
        <w:shd w:val="clear" w:color="auto" w:fill="auto"/>
        <w:spacing w:line="317" w:lineRule="exact"/>
        <w:ind w:left="60" w:right="20" w:firstLine="460"/>
      </w:pPr>
      <w:r>
        <w:t>Привлечение работников к работе в выходные и нерабочие праздничные дни</w:t>
      </w:r>
      <w:r>
        <w:br/>
        <w:t xml:space="preserve">производится по письменному </w:t>
      </w:r>
      <w:r>
        <w:t>распоряжению работодателя.</w:t>
      </w:r>
    </w:p>
    <w:p w:rsidR="00274740" w:rsidRDefault="00137050">
      <w:pPr>
        <w:pStyle w:val="3"/>
        <w:framePr w:w="10008" w:h="14236" w:hRule="exact" w:wrap="around" w:vAnchor="page" w:hAnchor="page" w:x="1352" w:y="1602"/>
        <w:numPr>
          <w:ilvl w:val="2"/>
          <w:numId w:val="5"/>
        </w:numPr>
        <w:shd w:val="clear" w:color="auto" w:fill="auto"/>
        <w:tabs>
          <w:tab w:val="left" w:pos="1078"/>
        </w:tabs>
        <w:spacing w:line="317" w:lineRule="exact"/>
        <w:ind w:left="60" w:right="20" w:firstLine="460"/>
      </w:pPr>
      <w:r>
        <w:t>Очередность предоставления отпусков устанавливается администрацией</w:t>
      </w:r>
      <w:r>
        <w:br/>
        <w:t>МБУ «ГДК» в соответствии с графиком отпусков, утверждаемых работодателем с</w:t>
      </w:r>
      <w:r>
        <w:br/>
        <w:t>учетом мнения выборного профсоюзного органа не позднее, чем за две недели до</w:t>
      </w:r>
      <w:r>
        <w:br/>
        <w:t>наступлени</w:t>
      </w:r>
      <w:r>
        <w:t>я календарного года.</w:t>
      </w:r>
    </w:p>
    <w:p w:rsidR="00274740" w:rsidRDefault="00137050">
      <w:pPr>
        <w:pStyle w:val="3"/>
        <w:framePr w:w="10008" w:h="14236" w:hRule="exact" w:wrap="around" w:vAnchor="page" w:hAnchor="page" w:x="1352" w:y="1602"/>
        <w:shd w:val="clear" w:color="auto" w:fill="auto"/>
        <w:spacing w:after="354" w:line="317" w:lineRule="exact"/>
        <w:ind w:left="60" w:right="20" w:firstLine="460"/>
      </w:pPr>
      <w:r>
        <w:t>Продолжительность ежегодного оплачиваемого отпуска для всех работников,</w:t>
      </w:r>
      <w:r>
        <w:br/>
        <w:t>согласно действующему законодательству, установлена не менее 28 календарных</w:t>
      </w:r>
      <w:r>
        <w:br/>
        <w:t>дней.</w:t>
      </w:r>
    </w:p>
    <w:p w:rsidR="00274740" w:rsidRDefault="00137050">
      <w:pPr>
        <w:pStyle w:val="11"/>
        <w:framePr w:w="10008" w:h="14236" w:hRule="exact" w:wrap="around" w:vAnchor="page" w:hAnchor="page" w:x="1352" w:y="1602"/>
        <w:shd w:val="clear" w:color="auto" w:fill="auto"/>
        <w:spacing w:after="310" w:line="250" w:lineRule="exact"/>
        <w:ind w:left="2240"/>
      </w:pPr>
      <w:bookmarkStart w:id="5" w:name="bookmark5"/>
      <w:r>
        <w:t>5. ПООЩРЕНИЯ ЗА УСПЕХИ В РАБОТЕ</w:t>
      </w:r>
      <w:bookmarkEnd w:id="5"/>
    </w:p>
    <w:p w:rsidR="00274740" w:rsidRDefault="00137050">
      <w:pPr>
        <w:pStyle w:val="3"/>
        <w:framePr w:w="10008" w:h="14236" w:hRule="exact" w:wrap="around" w:vAnchor="page" w:hAnchor="page" w:x="1352" w:y="1602"/>
        <w:shd w:val="clear" w:color="auto" w:fill="auto"/>
        <w:ind w:left="60" w:right="20" w:firstLine="460"/>
      </w:pPr>
      <w:r>
        <w:t>5.1. За высокопрофессиональное выполнение трудовых обязанностей,</w:t>
      </w:r>
      <w:r>
        <w:br/>
        <w:t>повышение производительности труда, продолжительную и безупречную работу и</w:t>
      </w:r>
      <w:r>
        <w:br/>
        <w:t>другие успехи в труде применяются следующие меры поощрения работников МБУ</w:t>
      </w:r>
      <w:r>
        <w:br/>
        <w:t>«ГДК»:</w:t>
      </w:r>
    </w:p>
    <w:p w:rsidR="00274740" w:rsidRDefault="00137050">
      <w:pPr>
        <w:pStyle w:val="3"/>
        <w:framePr w:w="10008" w:h="14236" w:hRule="exact" w:wrap="around" w:vAnchor="page" w:hAnchor="page" w:x="1352" w:y="1602"/>
        <w:numPr>
          <w:ilvl w:val="0"/>
          <w:numId w:val="2"/>
        </w:numPr>
        <w:shd w:val="clear" w:color="auto" w:fill="auto"/>
        <w:tabs>
          <w:tab w:val="left" w:pos="669"/>
        </w:tabs>
        <w:ind w:left="60" w:firstLine="460"/>
      </w:pPr>
      <w:r>
        <w:t>объявление благодарности;</w:t>
      </w:r>
    </w:p>
    <w:p w:rsidR="00274740" w:rsidRDefault="00137050">
      <w:pPr>
        <w:pStyle w:val="3"/>
        <w:framePr w:w="10008" w:h="14236" w:hRule="exact" w:wrap="around" w:vAnchor="page" w:hAnchor="page" w:x="1352" w:y="1602"/>
        <w:numPr>
          <w:ilvl w:val="0"/>
          <w:numId w:val="2"/>
        </w:numPr>
        <w:shd w:val="clear" w:color="auto" w:fill="auto"/>
        <w:tabs>
          <w:tab w:val="left" w:pos="669"/>
        </w:tabs>
        <w:ind w:left="60" w:firstLine="460"/>
      </w:pPr>
      <w:r>
        <w:t>выдача пр</w:t>
      </w:r>
      <w:r>
        <w:t>емии (при наличии денежных средств);</w:t>
      </w:r>
    </w:p>
    <w:p w:rsidR="00274740" w:rsidRDefault="00137050">
      <w:pPr>
        <w:pStyle w:val="3"/>
        <w:framePr w:w="10008" w:h="14236" w:hRule="exact" w:wrap="around" w:vAnchor="page" w:hAnchor="page" w:x="1352" w:y="1602"/>
        <w:numPr>
          <w:ilvl w:val="0"/>
          <w:numId w:val="2"/>
        </w:numPr>
        <w:shd w:val="clear" w:color="auto" w:fill="auto"/>
        <w:tabs>
          <w:tab w:val="left" w:pos="669"/>
        </w:tabs>
        <w:ind w:left="60" w:firstLine="460"/>
      </w:pPr>
      <w:r>
        <w:t>награждение ценным подарком (при наличии денежных средств).</w:t>
      </w:r>
    </w:p>
    <w:p w:rsidR="00274740" w:rsidRDefault="00137050">
      <w:pPr>
        <w:pStyle w:val="3"/>
        <w:framePr w:w="10008" w:h="14236" w:hRule="exact" w:wrap="around" w:vAnchor="page" w:hAnchor="page" w:x="1352" w:y="1602"/>
        <w:shd w:val="clear" w:color="auto" w:fill="auto"/>
        <w:ind w:left="60" w:firstLine="460"/>
      </w:pPr>
      <w:r>
        <w:t>Поощрения объявляются приказом, доводятся до сведения коллектива и</w:t>
      </w:r>
    </w:p>
    <w:p w:rsidR="00274740" w:rsidRDefault="00137050">
      <w:pPr>
        <w:pStyle w:val="3"/>
        <w:framePr w:w="10008" w:h="14236" w:hRule="exact" w:wrap="around" w:vAnchor="page" w:hAnchor="page" w:x="1352" w:y="1602"/>
        <w:shd w:val="clear" w:color="auto" w:fill="auto"/>
        <w:spacing w:after="357"/>
        <w:ind w:left="60"/>
      </w:pPr>
      <w:r>
        <w:t>заносятся в трудовую книжку Работника.</w:t>
      </w:r>
    </w:p>
    <w:p w:rsidR="00274740" w:rsidRDefault="00137050">
      <w:pPr>
        <w:pStyle w:val="11"/>
        <w:framePr w:w="10008" w:h="14236" w:hRule="exact" w:wrap="around" w:vAnchor="page" w:hAnchor="page" w:x="1352" w:y="1602"/>
        <w:shd w:val="clear" w:color="auto" w:fill="auto"/>
        <w:spacing w:after="305" w:line="250" w:lineRule="exact"/>
        <w:ind w:left="60"/>
        <w:jc w:val="both"/>
      </w:pPr>
      <w:bookmarkStart w:id="6" w:name="bookmark6"/>
      <w:r>
        <w:t>6. ОТВЕТСТВЕННОСТЬ ЗА НАРУШЕНИЕ ТРУДОВОЙ ДИСЦИПЛИНЫ</w:t>
      </w:r>
      <w:bookmarkEnd w:id="6"/>
    </w:p>
    <w:p w:rsidR="00274740" w:rsidRDefault="00137050">
      <w:pPr>
        <w:pStyle w:val="3"/>
        <w:framePr w:w="10008" w:h="14236" w:hRule="exact" w:wrap="around" w:vAnchor="page" w:hAnchor="page" w:x="1352" w:y="1602"/>
        <w:shd w:val="clear" w:color="auto" w:fill="auto"/>
        <w:ind w:left="60" w:right="20" w:firstLine="460"/>
      </w:pPr>
      <w:r>
        <w:t>6.1. За нарушение трудовой дисциплины администрация применяет</w:t>
      </w:r>
      <w:r>
        <w:br/>
        <w:t>следующие дисциплинарные взыскани</w:t>
      </w:r>
      <w:r>
        <w:rPr>
          <w:shd w:val="clear" w:color="auto" w:fill="80FFFF"/>
        </w:rPr>
        <w:t>я:</w:t>
      </w:r>
    </w:p>
    <w:p w:rsidR="00274740" w:rsidRDefault="00137050">
      <w:pPr>
        <w:pStyle w:val="3"/>
        <w:framePr w:w="10008" w:h="14236" w:hRule="exact" w:wrap="around" w:vAnchor="page" w:hAnchor="page" w:x="1352" w:y="1602"/>
        <w:numPr>
          <w:ilvl w:val="0"/>
          <w:numId w:val="2"/>
        </w:numPr>
        <w:shd w:val="clear" w:color="auto" w:fill="auto"/>
        <w:tabs>
          <w:tab w:val="left" w:pos="640"/>
        </w:tabs>
        <w:ind w:left="60" w:firstLine="460"/>
      </w:pPr>
      <w:r>
        <w:t>замечание;</w:t>
      </w:r>
    </w:p>
    <w:p w:rsidR="00274740" w:rsidRDefault="00137050">
      <w:pPr>
        <w:pStyle w:val="3"/>
        <w:framePr w:w="10008" w:h="14236" w:hRule="exact" w:wrap="around" w:vAnchor="page" w:hAnchor="page" w:x="1352" w:y="1602"/>
        <w:numPr>
          <w:ilvl w:val="0"/>
          <w:numId w:val="2"/>
        </w:numPr>
        <w:shd w:val="clear" w:color="auto" w:fill="auto"/>
        <w:tabs>
          <w:tab w:val="left" w:pos="645"/>
        </w:tabs>
        <w:ind w:left="60" w:firstLine="460"/>
      </w:pPr>
      <w:r>
        <w:t>выговор;</w:t>
      </w:r>
    </w:p>
    <w:p w:rsidR="00274740" w:rsidRDefault="00137050">
      <w:pPr>
        <w:pStyle w:val="3"/>
        <w:framePr w:w="10008" w:h="14236" w:hRule="exact" w:wrap="around" w:vAnchor="page" w:hAnchor="page" w:x="1352" w:y="1602"/>
        <w:numPr>
          <w:ilvl w:val="0"/>
          <w:numId w:val="2"/>
        </w:numPr>
        <w:shd w:val="clear" w:color="auto" w:fill="auto"/>
        <w:tabs>
          <w:tab w:val="left" w:pos="635"/>
        </w:tabs>
        <w:ind w:left="60" w:firstLine="460"/>
      </w:pPr>
      <w:r>
        <w:t>увольнение по соответствующим основаниям.</w:t>
      </w:r>
    </w:p>
    <w:p w:rsidR="00274740" w:rsidRDefault="00137050">
      <w:pPr>
        <w:pStyle w:val="3"/>
        <w:framePr w:w="10008" w:h="14236" w:hRule="exact" w:wrap="around" w:vAnchor="page" w:hAnchor="page" w:x="1352" w:y="1602"/>
        <w:shd w:val="clear" w:color="auto" w:fill="auto"/>
        <w:ind w:left="60" w:firstLine="460"/>
      </w:pPr>
      <w:r>
        <w:t>Увольнение может быть применен</w:t>
      </w:r>
      <w:r>
        <w:rPr>
          <w:shd w:val="clear" w:color="auto" w:fill="80FFFF"/>
        </w:rPr>
        <w:t>о:</w:t>
      </w:r>
    </w:p>
    <w:p w:rsidR="00274740" w:rsidRDefault="00137050">
      <w:pPr>
        <w:pStyle w:val="3"/>
        <w:framePr w:w="10008" w:h="14236" w:hRule="exact" w:wrap="around" w:vAnchor="page" w:hAnchor="page" w:x="1352" w:y="1602"/>
        <w:numPr>
          <w:ilvl w:val="0"/>
          <w:numId w:val="2"/>
        </w:numPr>
        <w:shd w:val="clear" w:color="auto" w:fill="auto"/>
        <w:tabs>
          <w:tab w:val="left" w:pos="583"/>
        </w:tabs>
        <w:ind w:left="60" w:right="20" w:firstLine="460"/>
      </w:pPr>
      <w:r>
        <w:t>за неоднократное неисполнение Работником без уважительных причин</w:t>
      </w:r>
      <w:r>
        <w:br/>
        <w:t>трудовых обязанностей, если он имеет дисциплинарное взыскание;</w:t>
      </w:r>
    </w:p>
    <w:p w:rsidR="00274740" w:rsidRDefault="00274740">
      <w:pPr>
        <w:rPr>
          <w:sz w:val="2"/>
          <w:szCs w:val="2"/>
        </w:rPr>
        <w:sectPr w:rsidR="00274740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274740" w:rsidRDefault="00274740">
      <w:pPr>
        <w:rPr>
          <w:sz w:val="2"/>
          <w:szCs w:val="2"/>
        </w:rPr>
      </w:pPr>
    </w:p>
    <w:p w:rsidR="00274740" w:rsidRDefault="00137050">
      <w:pPr>
        <w:pStyle w:val="3"/>
        <w:framePr w:w="10046" w:h="13927" w:hRule="exact" w:wrap="around" w:vAnchor="page" w:hAnchor="page" w:x="1241" w:y="782"/>
        <w:numPr>
          <w:ilvl w:val="0"/>
          <w:numId w:val="2"/>
        </w:numPr>
        <w:shd w:val="clear" w:color="auto" w:fill="auto"/>
        <w:tabs>
          <w:tab w:val="left" w:pos="722"/>
        </w:tabs>
        <w:ind w:left="40" w:right="20" w:firstLine="460"/>
      </w:pPr>
      <w:r>
        <w:t>за прогул (отсутствие на рабочем месте без уважительных причин более 4-х</w:t>
      </w:r>
      <w:r>
        <w:br/>
        <w:t>часов в течение рабочего дня);</w:t>
      </w:r>
    </w:p>
    <w:p w:rsidR="00274740" w:rsidRDefault="00137050">
      <w:pPr>
        <w:pStyle w:val="3"/>
        <w:framePr w:w="10046" w:h="13927" w:hRule="exact" w:wrap="around" w:vAnchor="page" w:hAnchor="page" w:x="1241" w:y="782"/>
        <w:numPr>
          <w:ilvl w:val="0"/>
          <w:numId w:val="2"/>
        </w:numPr>
        <w:shd w:val="clear" w:color="auto" w:fill="auto"/>
        <w:tabs>
          <w:tab w:val="left" w:pos="717"/>
        </w:tabs>
        <w:ind w:left="40" w:right="20" w:firstLine="460"/>
      </w:pPr>
      <w:r>
        <w:t>з</w:t>
      </w:r>
      <w:r>
        <w:t>а появление на работе в состоянии алкогольного, наркотического или иного</w:t>
      </w:r>
      <w:r>
        <w:br/>
        <w:t>токсического опьянения;</w:t>
      </w:r>
    </w:p>
    <w:p w:rsidR="00274740" w:rsidRDefault="00137050">
      <w:pPr>
        <w:pStyle w:val="3"/>
        <w:framePr w:w="10046" w:h="13927" w:hRule="exact" w:wrap="around" w:vAnchor="page" w:hAnchor="page" w:x="1241" w:y="782"/>
        <w:numPr>
          <w:ilvl w:val="0"/>
          <w:numId w:val="2"/>
        </w:numPr>
        <w:shd w:val="clear" w:color="auto" w:fill="auto"/>
        <w:tabs>
          <w:tab w:val="left" w:pos="774"/>
        </w:tabs>
        <w:ind w:left="40" w:right="20" w:firstLine="460"/>
      </w:pPr>
      <w:r>
        <w:t>за совершение по месту работы хищения (в том числе мелкого) чужого</w:t>
      </w:r>
      <w:r>
        <w:br/>
        <w:t>имущества, растраты, умышленного его уничтожения или повреждения,</w:t>
      </w:r>
      <w:r>
        <w:br/>
      </w:r>
      <w:r>
        <w:t>установленного вступившим в законную силу приговором суда или</w:t>
      </w:r>
      <w:r>
        <w:br/>
        <w:t>постановлением органа, уполномоченного на применение административных</w:t>
      </w:r>
      <w:r>
        <w:br/>
        <w:t>взысканий;</w:t>
      </w:r>
    </w:p>
    <w:p w:rsidR="00274740" w:rsidRDefault="00137050">
      <w:pPr>
        <w:pStyle w:val="3"/>
        <w:framePr w:w="10046" w:h="13927" w:hRule="exact" w:wrap="around" w:vAnchor="page" w:hAnchor="page" w:x="1241" w:y="782"/>
        <w:numPr>
          <w:ilvl w:val="0"/>
          <w:numId w:val="2"/>
        </w:numPr>
        <w:shd w:val="clear" w:color="auto" w:fill="auto"/>
        <w:tabs>
          <w:tab w:val="left" w:pos="707"/>
        </w:tabs>
        <w:ind w:left="40" w:right="20" w:firstLine="460"/>
      </w:pPr>
      <w:r>
        <w:t>за нарушение Работником требований по охране труда, если оно повлекло за</w:t>
      </w:r>
      <w:r>
        <w:br/>
        <w:t>собой тяжкие последствия либо заведомо с</w:t>
      </w:r>
      <w:r>
        <w:t>оздавало реальную угрозу наступления</w:t>
      </w:r>
      <w:r>
        <w:br/>
        <w:t>таких последствий, а также за совершение виновных действий работником,</w:t>
      </w:r>
      <w:r>
        <w:br/>
        <w:t>непосредственно обслуживающим денежные или товарные ценности, если эти</w:t>
      </w:r>
      <w:r>
        <w:br/>
        <w:t>действия дают основание для утраты доверия к нему со стороны Работодателя;</w:t>
      </w:r>
    </w:p>
    <w:p w:rsidR="00274740" w:rsidRDefault="00137050">
      <w:pPr>
        <w:pStyle w:val="3"/>
        <w:framePr w:w="10046" w:h="13927" w:hRule="exact" w:wrap="around" w:vAnchor="page" w:hAnchor="page" w:x="1241" w:y="782"/>
        <w:numPr>
          <w:ilvl w:val="0"/>
          <w:numId w:val="2"/>
        </w:numPr>
        <w:shd w:val="clear" w:color="auto" w:fill="auto"/>
        <w:tabs>
          <w:tab w:val="left" w:pos="658"/>
        </w:tabs>
        <w:ind w:left="40" w:firstLine="460"/>
      </w:pPr>
      <w:r>
        <w:t>по</w:t>
      </w:r>
      <w:r>
        <w:t xml:space="preserve"> иным основаниям, предусмотренным трудовым законодательством.</w:t>
      </w:r>
    </w:p>
    <w:p w:rsidR="00274740" w:rsidRDefault="00137050">
      <w:pPr>
        <w:pStyle w:val="3"/>
        <w:framePr w:w="10046" w:h="13927" w:hRule="exact" w:wrap="around" w:vAnchor="page" w:hAnchor="page" w:x="1241" w:y="782"/>
        <w:numPr>
          <w:ilvl w:val="0"/>
          <w:numId w:val="6"/>
        </w:numPr>
        <w:shd w:val="clear" w:color="auto" w:fill="auto"/>
        <w:tabs>
          <w:tab w:val="left" w:pos="975"/>
        </w:tabs>
        <w:ind w:left="40" w:firstLine="460"/>
      </w:pPr>
      <w:r>
        <w:t>Дисциплинарные взыскания применяются руководством МБУ «ГДК».</w:t>
      </w:r>
    </w:p>
    <w:p w:rsidR="00274740" w:rsidRDefault="00137050">
      <w:pPr>
        <w:pStyle w:val="3"/>
        <w:framePr w:w="10046" w:h="13927" w:hRule="exact" w:wrap="around" w:vAnchor="page" w:hAnchor="page" w:x="1241" w:y="782"/>
        <w:numPr>
          <w:ilvl w:val="0"/>
          <w:numId w:val="6"/>
        </w:numPr>
        <w:shd w:val="clear" w:color="auto" w:fill="auto"/>
        <w:tabs>
          <w:tab w:val="left" w:pos="1125"/>
        </w:tabs>
        <w:ind w:left="40" w:right="20" w:firstLine="460"/>
      </w:pPr>
      <w:r>
        <w:t>До применения взыскания от Работника должны быть затребованы</w:t>
      </w:r>
      <w:r>
        <w:br/>
        <w:t>письменные объяснения. В случае отказа Работника дать объяснение составл</w:t>
      </w:r>
      <w:r>
        <w:t>яется</w:t>
      </w:r>
      <w:r>
        <w:br/>
        <w:t>соответствующий акт. Отказ Работника дать объяснения не может служить</w:t>
      </w:r>
      <w:r>
        <w:br/>
        <w:t>препятствием для применения взыскания.</w:t>
      </w:r>
    </w:p>
    <w:p w:rsidR="00274740" w:rsidRDefault="00137050">
      <w:pPr>
        <w:pStyle w:val="3"/>
        <w:framePr w:w="10046" w:h="13927" w:hRule="exact" w:wrap="around" w:vAnchor="page" w:hAnchor="page" w:x="1241" w:y="782"/>
        <w:shd w:val="clear" w:color="auto" w:fill="auto"/>
        <w:ind w:left="40" w:right="20" w:firstLine="460"/>
      </w:pPr>
      <w:r>
        <w:t>Дисциплинарные взыскания применяются не позднее одного месяца со дня</w:t>
      </w:r>
      <w:r>
        <w:br/>
      </w:r>
      <w:r>
        <w:t>обнаружения проступка, не считая времени болезни Работника, пребывания его в</w:t>
      </w:r>
      <w:r>
        <w:br/>
        <w:t>отпуске, а также времени, необходимого на учет мнения представительного органа</w:t>
      </w:r>
      <w:r>
        <w:br/>
        <w:t>работников. Взыскание не может быть применено позднее шести месяцев со дня</w:t>
      </w:r>
      <w:r>
        <w:br/>
        <w:t>совершения проступка, а п</w:t>
      </w:r>
      <w:r>
        <w:t>о результатам ревизии, проверки финансово -</w:t>
      </w:r>
      <w:r>
        <w:br/>
        <w:t>хозяйственной деятельности или аудиторской проверки - не позднее двух лет со</w:t>
      </w:r>
      <w:r>
        <w:br/>
        <w:t>дня его совершения. В указанные сроки не включается время производства по</w:t>
      </w:r>
      <w:r>
        <w:br/>
        <w:t>уголовному делу.</w:t>
      </w:r>
    </w:p>
    <w:p w:rsidR="00274740" w:rsidRDefault="00137050">
      <w:pPr>
        <w:pStyle w:val="3"/>
        <w:framePr w:w="10046" w:h="13927" w:hRule="exact" w:wrap="around" w:vAnchor="page" w:hAnchor="page" w:x="1241" w:y="782"/>
        <w:numPr>
          <w:ilvl w:val="0"/>
          <w:numId w:val="6"/>
        </w:numPr>
        <w:shd w:val="clear" w:color="auto" w:fill="auto"/>
        <w:tabs>
          <w:tab w:val="left" w:pos="1038"/>
        </w:tabs>
        <w:ind w:left="40" w:right="20" w:firstLine="460"/>
      </w:pPr>
      <w:r>
        <w:t>За каждый дисциплинарный проступок может быт</w:t>
      </w:r>
      <w:r>
        <w:t>ь применено только</w:t>
      </w:r>
      <w:r>
        <w:br/>
        <w:t>одно дисциплинарное взыскание.</w:t>
      </w:r>
    </w:p>
    <w:p w:rsidR="00274740" w:rsidRDefault="00137050">
      <w:pPr>
        <w:pStyle w:val="3"/>
        <w:framePr w:w="10046" w:h="13927" w:hRule="exact" w:wrap="around" w:vAnchor="page" w:hAnchor="page" w:x="1241" w:y="782"/>
        <w:numPr>
          <w:ilvl w:val="0"/>
          <w:numId w:val="6"/>
        </w:numPr>
        <w:shd w:val="clear" w:color="auto" w:fill="auto"/>
        <w:tabs>
          <w:tab w:val="left" w:pos="952"/>
        </w:tabs>
        <w:ind w:left="40" w:right="20" w:firstLine="460"/>
      </w:pPr>
      <w:r>
        <w:t>Приказ о применении дисциплинарного взыскания объявляется Работнику</w:t>
      </w:r>
      <w:r>
        <w:br/>
        <w:t xml:space="preserve">под расписку в </w:t>
      </w:r>
      <w:r>
        <w:rPr>
          <w:shd w:val="clear" w:color="auto" w:fill="80FFFF"/>
        </w:rPr>
        <w:t>3-</w:t>
      </w:r>
      <w:r>
        <w:t>дневный срок. При этом</w:t>
      </w:r>
      <w:proofErr w:type="gramStart"/>
      <w:r>
        <w:t>,</w:t>
      </w:r>
      <w:proofErr w:type="gramEnd"/>
      <w:r>
        <w:t xml:space="preserve"> в случае отказа работника от подписи в</w:t>
      </w:r>
    </w:p>
    <w:p w:rsidR="00274740" w:rsidRDefault="00137050">
      <w:pPr>
        <w:pStyle w:val="3"/>
        <w:framePr w:w="10046" w:h="13927" w:hRule="exact" w:wrap="around" w:vAnchor="page" w:hAnchor="page" w:x="1241" w:y="782"/>
        <w:numPr>
          <w:ilvl w:val="0"/>
          <w:numId w:val="6"/>
        </w:numPr>
        <w:shd w:val="clear" w:color="auto" w:fill="auto"/>
        <w:tabs>
          <w:tab w:val="left" w:pos="952"/>
        </w:tabs>
        <w:ind w:left="40" w:right="20"/>
      </w:pPr>
      <w:proofErr w:type="gramStart"/>
      <w:r>
        <w:t>приказе</w:t>
      </w:r>
      <w:proofErr w:type="gramEnd"/>
      <w:r>
        <w:t>, составляется соответствующий акт.</w:t>
      </w:r>
    </w:p>
    <w:p w:rsidR="00274740" w:rsidRDefault="00137050">
      <w:pPr>
        <w:pStyle w:val="3"/>
        <w:framePr w:w="10046" w:h="13927" w:hRule="exact" w:wrap="around" w:vAnchor="page" w:hAnchor="page" w:x="1241" w:y="782"/>
        <w:numPr>
          <w:ilvl w:val="0"/>
          <w:numId w:val="6"/>
        </w:numPr>
        <w:shd w:val="clear" w:color="auto" w:fill="auto"/>
        <w:tabs>
          <w:tab w:val="left" w:pos="1018"/>
        </w:tabs>
        <w:ind w:left="53" w:right="20" w:firstLine="460"/>
      </w:pPr>
      <w:r>
        <w:t xml:space="preserve">Если в течение </w:t>
      </w:r>
      <w:r>
        <w:t>года со дня применения дисциплинарного взыскания</w:t>
      </w:r>
      <w:r>
        <w:br/>
        <w:t>Работник не будет подвергнут новому дисциплинарному взысканию, то он</w:t>
      </w:r>
      <w:r>
        <w:br/>
        <w:t>считается не имеющим дисциплинарного взыскания.</w:t>
      </w:r>
    </w:p>
    <w:p w:rsidR="00274740" w:rsidRDefault="00137050">
      <w:pPr>
        <w:pStyle w:val="3"/>
        <w:framePr w:w="10046" w:h="13927" w:hRule="exact" w:wrap="around" w:vAnchor="page" w:hAnchor="page" w:x="1241" w:y="782"/>
        <w:shd w:val="clear" w:color="auto" w:fill="auto"/>
        <w:ind w:left="53" w:right="20" w:firstLine="460"/>
      </w:pPr>
      <w:r>
        <w:t>Работодатель до истечения года со дня применения дисциплинарного</w:t>
      </w:r>
      <w:r>
        <w:br/>
      </w:r>
      <w:r>
        <w:t>взыскания имеет право снять его с Работника по собственной инициативе, просьбе</w:t>
      </w:r>
      <w:r>
        <w:br/>
        <w:t>самого Работника, ходатайству его непосредственного руководителя или</w:t>
      </w:r>
      <w:r>
        <w:br/>
        <w:t>представительного органа работников.</w:t>
      </w:r>
    </w:p>
    <w:p w:rsidR="00274740" w:rsidRDefault="00137050">
      <w:pPr>
        <w:pStyle w:val="3"/>
        <w:framePr w:w="10046" w:h="13927" w:hRule="exact" w:wrap="around" w:vAnchor="page" w:hAnchor="page" w:x="1241" w:y="782"/>
        <w:numPr>
          <w:ilvl w:val="0"/>
          <w:numId w:val="6"/>
        </w:numPr>
        <w:shd w:val="clear" w:color="auto" w:fill="auto"/>
        <w:tabs>
          <w:tab w:val="left" w:pos="1056"/>
          <w:tab w:val="left" w:leader="underscore" w:pos="9912"/>
        </w:tabs>
        <w:ind w:left="53" w:right="20" w:firstLine="460"/>
      </w:pPr>
      <w:r>
        <w:t>С Правилами внутреннего трудового распорядка должны быть</w:t>
      </w:r>
      <w:r>
        <w:br/>
        <w:t>ознакомлены вс</w:t>
      </w:r>
      <w:r>
        <w:t>е работники МБУ «ГДК», и вновь принятые на работу, под</w:t>
      </w:r>
      <w:r>
        <w:br/>
      </w:r>
      <w:r>
        <w:rPr>
          <w:rStyle w:val="21"/>
        </w:rPr>
        <w:t>расписку.</w:t>
      </w:r>
      <w:r>
        <w:tab/>
      </w:r>
    </w:p>
    <w:p w:rsidR="00274740" w:rsidRDefault="00274740">
      <w:pPr>
        <w:rPr>
          <w:sz w:val="2"/>
          <w:szCs w:val="2"/>
        </w:rPr>
      </w:pPr>
    </w:p>
    <w:sectPr w:rsidR="00274740" w:rsidSect="00274740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050" w:rsidRDefault="00137050" w:rsidP="00274740">
      <w:r>
        <w:separator/>
      </w:r>
    </w:p>
  </w:endnote>
  <w:endnote w:type="continuationSeparator" w:id="0">
    <w:p w:rsidR="00137050" w:rsidRDefault="00137050" w:rsidP="00274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050" w:rsidRDefault="00137050"/>
  </w:footnote>
  <w:footnote w:type="continuationSeparator" w:id="0">
    <w:p w:rsidR="00137050" w:rsidRDefault="0013705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05C6"/>
    <w:multiLevelType w:val="multilevel"/>
    <w:tmpl w:val="33B6153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730051"/>
    <w:multiLevelType w:val="multilevel"/>
    <w:tmpl w:val="C5C802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D579BB"/>
    <w:multiLevelType w:val="multilevel"/>
    <w:tmpl w:val="84E0078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07131D"/>
    <w:multiLevelType w:val="multilevel"/>
    <w:tmpl w:val="FFC6146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/>
      </w:rPr>
    </w:lvl>
    <w:lvl w:ilvl="2">
      <w:start w:val="4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455CC5"/>
    <w:multiLevelType w:val="multilevel"/>
    <w:tmpl w:val="7C4E38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2E7757"/>
    <w:multiLevelType w:val="multilevel"/>
    <w:tmpl w:val="3D2E9D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274740"/>
    <w:rsid w:val="00074CCF"/>
    <w:rsid w:val="00137050"/>
    <w:rsid w:val="0027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47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747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4"/>
      <w:szCs w:val="24"/>
    </w:rPr>
  </w:style>
  <w:style w:type="character" w:customStyle="1" w:styleId="-1pt">
    <w:name w:val="Основной текст + Интервал -1 pt"/>
    <w:basedOn w:val="a3"/>
    <w:rsid w:val="00274740"/>
    <w:rPr>
      <w:spacing w:val="-20"/>
    </w:rPr>
  </w:style>
  <w:style w:type="character" w:customStyle="1" w:styleId="-1pt0">
    <w:name w:val="Основной текст + Интервал -1 pt"/>
    <w:basedOn w:val="a3"/>
    <w:rsid w:val="00274740"/>
    <w:rPr>
      <w:color w:val="555697"/>
      <w:spacing w:val="-20"/>
      <w:u w:val="single"/>
      <w:lang w:val="en-US"/>
    </w:rPr>
  </w:style>
  <w:style w:type="character" w:customStyle="1" w:styleId="1">
    <w:name w:val="Основной текст1"/>
    <w:basedOn w:val="a3"/>
    <w:rsid w:val="00274740"/>
    <w:rPr>
      <w:color w:val="555697"/>
    </w:rPr>
  </w:style>
  <w:style w:type="character" w:customStyle="1" w:styleId="2">
    <w:name w:val="Основной текст (2)_"/>
    <w:basedOn w:val="a0"/>
    <w:link w:val="20"/>
    <w:rsid w:val="002747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</w:rPr>
  </w:style>
  <w:style w:type="character" w:customStyle="1" w:styleId="23pt">
    <w:name w:val="Основной текст (2) + Интервал 3 pt"/>
    <w:basedOn w:val="2"/>
    <w:rsid w:val="00274740"/>
    <w:rPr>
      <w:spacing w:val="75"/>
    </w:rPr>
  </w:style>
  <w:style w:type="character" w:customStyle="1" w:styleId="a4">
    <w:name w:val="Подпись к картинке_"/>
    <w:basedOn w:val="a0"/>
    <w:link w:val="a5"/>
    <w:rsid w:val="002747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4"/>
      <w:szCs w:val="24"/>
    </w:rPr>
  </w:style>
  <w:style w:type="character" w:customStyle="1" w:styleId="a6">
    <w:name w:val="Другое_"/>
    <w:basedOn w:val="a0"/>
    <w:link w:val="a7"/>
    <w:rsid w:val="002747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0">
    <w:name w:val="Основной текст (3)_"/>
    <w:basedOn w:val="a0"/>
    <w:link w:val="31"/>
    <w:rsid w:val="002747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10">
    <w:name w:val="Заголовок №1_"/>
    <w:basedOn w:val="a0"/>
    <w:link w:val="11"/>
    <w:rsid w:val="002747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</w:rPr>
  </w:style>
  <w:style w:type="character" w:customStyle="1" w:styleId="21">
    <w:name w:val="Основной текст2"/>
    <w:basedOn w:val="a3"/>
    <w:rsid w:val="00274740"/>
    <w:rPr>
      <w:u w:val="single"/>
    </w:rPr>
  </w:style>
  <w:style w:type="paragraph" w:customStyle="1" w:styleId="3">
    <w:name w:val="Основной текст3"/>
    <w:basedOn w:val="a"/>
    <w:link w:val="a3"/>
    <w:rsid w:val="0027474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5"/>
    </w:rPr>
  </w:style>
  <w:style w:type="paragraph" w:customStyle="1" w:styleId="20">
    <w:name w:val="Основной текст (2)"/>
    <w:basedOn w:val="a"/>
    <w:link w:val="2"/>
    <w:rsid w:val="00274740"/>
    <w:pPr>
      <w:shd w:val="clear" w:color="auto" w:fill="FFFFFF"/>
      <w:spacing w:before="240" w:line="322" w:lineRule="exact"/>
      <w:jc w:val="center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a5">
    <w:name w:val="Подпись к картинке"/>
    <w:basedOn w:val="a"/>
    <w:link w:val="a4"/>
    <w:rsid w:val="002747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</w:rPr>
  </w:style>
  <w:style w:type="paragraph" w:customStyle="1" w:styleId="a7">
    <w:name w:val="Другое"/>
    <w:basedOn w:val="a"/>
    <w:link w:val="a6"/>
    <w:rsid w:val="0027474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rsid w:val="002747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11">
    <w:name w:val="Заголовок №1"/>
    <w:basedOn w:val="a"/>
    <w:link w:val="10"/>
    <w:rsid w:val="00274740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EC41~1/AppData/Local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../../EC41~1/AppData/Local/Temp/FineReader1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2443</Words>
  <Characters>13930</Characters>
  <Application>Microsoft Office Word</Application>
  <DocSecurity>0</DocSecurity>
  <Lines>116</Lines>
  <Paragraphs>32</Paragraphs>
  <ScaleCrop>false</ScaleCrop>
  <Company>Microsoft</Company>
  <LinksUpToDate>false</LinksUpToDate>
  <CharactersWithSpaces>16341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Виола</dc:creator>
  <cp:lastModifiedBy>Виола</cp:lastModifiedBy>
  <cp:revision>1</cp:revision>
  <dcterms:created xsi:type="dcterms:W3CDTF">2015-11-19T06:40:00Z</dcterms:created>
  <dcterms:modified xsi:type="dcterms:W3CDTF">2015-11-19T06:42:00Z</dcterms:modified>
</cp:coreProperties>
</file>